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0DB1" w:rsidRDefault="0019570C">
      <w:pPr>
        <w:spacing w:line="360" w:lineRule="auto"/>
        <w:jc w:val="center"/>
        <w:rPr>
          <w:rFonts w:ascii="Arial Narrow" w:eastAsia="Arial Narrow" w:hAnsi="Arial Narrow" w:cs="Arial Narrow"/>
          <w:b/>
        </w:rPr>
      </w:pPr>
      <w:r>
        <w:rPr>
          <w:rFonts w:ascii="Arial Narrow" w:eastAsia="Arial Narrow" w:hAnsi="Arial Narrow" w:cs="Arial Narrow"/>
          <w:b/>
        </w:rPr>
        <w:t>Behandlungsvertrag</w:t>
      </w:r>
    </w:p>
    <w:p w14:paraId="00000002" w14:textId="77777777" w:rsidR="000A0DB1" w:rsidRDefault="0019570C" w:rsidP="00404543">
      <w:pPr>
        <w:spacing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Zwischen</w:t>
      </w:r>
    </w:p>
    <w:p w14:paraId="00000005" w14:textId="02F5CA67" w:rsidR="000A0DB1" w:rsidRDefault="00404543" w:rsidP="00404543">
      <w:pPr>
        <w:spacing w:after="360"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der </w:t>
      </w:r>
      <w:r w:rsidR="0019570C">
        <w:rPr>
          <w:rFonts w:ascii="Arial Narrow" w:eastAsia="Arial Narrow" w:hAnsi="Arial Narrow" w:cs="Arial Narrow"/>
          <w:sz w:val="20"/>
          <w:szCs w:val="20"/>
        </w:rPr>
        <w:t xml:space="preserve">Hebamme </w:t>
      </w:r>
      <w:r>
        <w:rPr>
          <w:rFonts w:ascii="Arial Narrow" w:eastAsia="Arial Narrow" w:hAnsi="Arial Narrow" w:cs="Arial Narrow"/>
          <w:sz w:val="20"/>
          <w:szCs w:val="20"/>
        </w:rPr>
        <w:br/>
      </w:r>
      <w:r>
        <w:rPr>
          <w:rFonts w:ascii="Arial Narrow" w:eastAsia="Arial Narrow" w:hAnsi="Arial Narrow" w:cs="Arial Narrow"/>
          <w:sz w:val="20"/>
          <w:szCs w:val="20"/>
        </w:rPr>
        <w:br/>
      </w:r>
      <w:r w:rsidRPr="00404543">
        <w:rPr>
          <w:rFonts w:ascii="Arial Narrow" w:eastAsia="Arial Narrow" w:hAnsi="Arial Narrow" w:cs="Arial Narrow"/>
          <w:b/>
          <w:bCs/>
          <w:sz w:val="20"/>
          <w:szCs w:val="20"/>
        </w:rPr>
        <w:t>Herzhebamme-Anastasia</w:t>
      </w:r>
      <w:r>
        <w:rPr>
          <w:rFonts w:ascii="Arial Narrow" w:eastAsia="Arial Narrow" w:hAnsi="Arial Narrow" w:cs="Arial Narrow"/>
          <w:b/>
          <w:bCs/>
          <w:sz w:val="20"/>
          <w:szCs w:val="20"/>
        </w:rPr>
        <w:br/>
        <w:t>Anastasia Michalski</w:t>
      </w:r>
      <w:r w:rsidRPr="00404543">
        <w:rPr>
          <w:rFonts w:ascii="Arial Narrow" w:eastAsia="Arial Narrow" w:hAnsi="Arial Narrow" w:cs="Arial Narrow"/>
          <w:b/>
          <w:bCs/>
          <w:sz w:val="20"/>
          <w:szCs w:val="20"/>
        </w:rPr>
        <w:t xml:space="preserve">, </w:t>
      </w:r>
      <w:r>
        <w:rPr>
          <w:rFonts w:ascii="Arial Narrow" w:eastAsia="Arial Narrow" w:hAnsi="Arial Narrow" w:cs="Arial Narrow"/>
          <w:b/>
          <w:bCs/>
          <w:sz w:val="20"/>
          <w:szCs w:val="20"/>
        </w:rPr>
        <w:br/>
      </w:r>
      <w:r w:rsidRPr="00404543">
        <w:rPr>
          <w:rFonts w:ascii="Arial Narrow" w:eastAsia="Arial Narrow" w:hAnsi="Arial Narrow" w:cs="Arial Narrow"/>
          <w:b/>
          <w:bCs/>
          <w:sz w:val="20"/>
          <w:szCs w:val="20"/>
        </w:rPr>
        <w:t xml:space="preserve">Hüllbergweg 12b, </w:t>
      </w:r>
      <w:r>
        <w:rPr>
          <w:rFonts w:ascii="Arial Narrow" w:eastAsia="Arial Narrow" w:hAnsi="Arial Narrow" w:cs="Arial Narrow"/>
          <w:b/>
          <w:bCs/>
          <w:sz w:val="20"/>
          <w:szCs w:val="20"/>
        </w:rPr>
        <w:br/>
      </w:r>
      <w:r w:rsidRPr="00404543">
        <w:rPr>
          <w:rFonts w:ascii="Arial Narrow" w:eastAsia="Arial Narrow" w:hAnsi="Arial Narrow" w:cs="Arial Narrow"/>
          <w:b/>
          <w:bCs/>
          <w:sz w:val="20"/>
          <w:szCs w:val="20"/>
        </w:rPr>
        <w:t>58454 Witten</w:t>
      </w:r>
    </w:p>
    <w:p w14:paraId="2FCD2F90" w14:textId="23E152F1" w:rsidR="00025A09" w:rsidRDefault="0019570C" w:rsidP="00404543">
      <w:pPr>
        <w:spacing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nachfolgend </w:t>
      </w:r>
      <w:r>
        <w:rPr>
          <w:rFonts w:ascii="Arial Narrow" w:eastAsia="Arial Narrow" w:hAnsi="Arial Narrow" w:cs="Arial Narrow"/>
          <w:i/>
          <w:sz w:val="20"/>
          <w:szCs w:val="20"/>
        </w:rPr>
        <w:t>„Hebamme“</w:t>
      </w:r>
      <w:r>
        <w:rPr>
          <w:rFonts w:ascii="Arial Narrow" w:eastAsia="Arial Narrow" w:hAnsi="Arial Narrow" w:cs="Arial Narrow"/>
          <w:sz w:val="20"/>
          <w:szCs w:val="20"/>
        </w:rPr>
        <w:t xml:space="preserve"> genannt </w:t>
      </w:r>
      <w:r w:rsidR="00025A09">
        <w:rPr>
          <w:rFonts w:ascii="Arial Narrow" w:eastAsia="Arial Narrow" w:hAnsi="Arial Narrow" w:cs="Arial Narrow"/>
          <w:sz w:val="20"/>
          <w:szCs w:val="20"/>
        </w:rPr>
        <w:t>–</w:t>
      </w:r>
    </w:p>
    <w:p w14:paraId="00000008" w14:textId="5AA9667A" w:rsidR="000A0DB1" w:rsidRDefault="0019570C" w:rsidP="00404543">
      <w:pPr>
        <w:spacing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und der Versicherten </w:t>
      </w:r>
    </w:p>
    <w:p w14:paraId="00000009" w14:textId="5FCD087C" w:rsidR="000A0DB1" w:rsidRDefault="008C1B69">
      <w:pPr>
        <w:spacing w:line="360" w:lineRule="auto"/>
        <w:ind w:left="-141"/>
        <w:jc w:val="both"/>
        <w:rPr>
          <w:rFonts w:ascii="Arial Narrow" w:eastAsia="Arial Narrow" w:hAnsi="Arial Narrow" w:cs="Arial Narrow"/>
          <w:sz w:val="20"/>
          <w:szCs w:val="20"/>
        </w:rPr>
      </w:pPr>
      <w:r>
        <w:rPr>
          <w:noProof/>
        </w:rPr>
        <w:pict w14:anchorId="2C819DF4">
          <v:rect id="_x0000_i1027" alt="" style="width:453.6pt;height:.05pt;mso-width-percent:0;mso-height-percent:0;mso-width-percent:0;mso-height-percent:0" o:hralign="center" o:hrstd="t" o:hr="t" fillcolor="#a0a0a0" stroked="f"/>
        </w:pict>
      </w:r>
      <w:r>
        <w:rPr>
          <w:noProof/>
        </w:rPr>
        <w:pict w14:anchorId="57CB6186">
          <v:rect id="_x0000_i1026" alt="" style="width:453.6pt;height:.05pt;mso-width-percent:0;mso-height-percent:0;mso-width-percent:0;mso-height-percent:0" o:hralign="center" o:hrstd="t" o:hr="t" fillcolor="#a0a0a0" stroked="f"/>
        </w:pict>
      </w:r>
      <w:r>
        <w:rPr>
          <w:noProof/>
        </w:rPr>
        <w:pict w14:anchorId="7BB15C80">
          <v:rect id="_x0000_i1025" alt="" style="width:453.6pt;height:.05pt;mso-width-percent:0;mso-height-percent:0;mso-width-percent:0;mso-height-percent:0" o:hralign="center" o:hrstd="t" o:hr="t" fillcolor="#a0a0a0" stroked="f"/>
        </w:pict>
      </w:r>
    </w:p>
    <w:p w14:paraId="0000000A" w14:textId="77777777" w:rsidR="000A0DB1" w:rsidRDefault="0019570C">
      <w:pPr>
        <w:spacing w:line="360" w:lineRule="auto"/>
        <w:jc w:val="center"/>
        <w:rPr>
          <w:rFonts w:ascii="Arial Narrow" w:eastAsia="Arial Narrow" w:hAnsi="Arial Narrow" w:cs="Arial Narrow"/>
          <w:sz w:val="20"/>
          <w:szCs w:val="20"/>
        </w:rPr>
      </w:pPr>
      <w:r>
        <w:rPr>
          <w:rFonts w:ascii="Arial Narrow" w:eastAsia="Arial Narrow" w:hAnsi="Arial Narrow" w:cs="Arial Narrow"/>
          <w:sz w:val="20"/>
          <w:szCs w:val="20"/>
        </w:rPr>
        <w:t xml:space="preserve">- nachfolgend </w:t>
      </w:r>
      <w:r>
        <w:rPr>
          <w:rFonts w:ascii="Arial Narrow" w:eastAsia="Arial Narrow" w:hAnsi="Arial Narrow" w:cs="Arial Narrow"/>
          <w:i/>
          <w:sz w:val="20"/>
          <w:szCs w:val="20"/>
        </w:rPr>
        <w:t>„Versicherte“</w:t>
      </w:r>
      <w:r>
        <w:rPr>
          <w:rFonts w:ascii="Arial Narrow" w:eastAsia="Arial Narrow" w:hAnsi="Arial Narrow" w:cs="Arial Narrow"/>
          <w:sz w:val="20"/>
          <w:szCs w:val="20"/>
        </w:rPr>
        <w:t xml:space="preserve"> genannt -</w:t>
      </w:r>
    </w:p>
    <w:p w14:paraId="0000000B" w14:textId="77777777" w:rsidR="000A0DB1" w:rsidRDefault="0019570C">
      <w:pPr>
        <w:spacing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wird folgender Behandlungsvertrag im Sinne der §§ 630a ff. BGB über die Inanspruchnahme </w:t>
      </w:r>
      <w:proofErr w:type="spellStart"/>
      <w:r>
        <w:rPr>
          <w:rFonts w:ascii="Arial Narrow" w:eastAsia="Arial Narrow" w:hAnsi="Arial Narrow" w:cs="Arial Narrow"/>
          <w:sz w:val="20"/>
          <w:szCs w:val="20"/>
        </w:rPr>
        <w:t>hebammenhilficher</w:t>
      </w:r>
      <w:proofErr w:type="spellEnd"/>
      <w:r>
        <w:rPr>
          <w:rFonts w:ascii="Arial Narrow" w:eastAsia="Arial Narrow" w:hAnsi="Arial Narrow" w:cs="Arial Narrow"/>
          <w:sz w:val="20"/>
          <w:szCs w:val="20"/>
        </w:rPr>
        <w:t xml:space="preserve"> Leistungen durch gesetzlich Krankenversicherte geschlossen:</w:t>
      </w:r>
    </w:p>
    <w:p w14:paraId="0000000C" w14:textId="77777777" w:rsidR="000A0DB1" w:rsidRDefault="0019570C">
      <w:pPr>
        <w:spacing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Präambel</w:t>
      </w:r>
    </w:p>
    <w:p w14:paraId="0000000D" w14:textId="77777777" w:rsidR="000A0DB1" w:rsidRDefault="0019570C">
      <w:pPr>
        <w:spacing w:after="0"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Gemäß § 24d S.1 </w:t>
      </w:r>
      <w:proofErr w:type="spellStart"/>
      <w:r>
        <w:rPr>
          <w:rFonts w:ascii="Arial Narrow" w:eastAsia="Arial Narrow" w:hAnsi="Arial Narrow" w:cs="Arial Narrow"/>
          <w:sz w:val="20"/>
          <w:szCs w:val="20"/>
        </w:rPr>
        <w:t>i.V.m</w:t>
      </w:r>
      <w:proofErr w:type="spellEnd"/>
      <w:r>
        <w:rPr>
          <w:rFonts w:ascii="Arial Narrow" w:eastAsia="Arial Narrow" w:hAnsi="Arial Narrow" w:cs="Arial Narrow"/>
          <w:sz w:val="20"/>
          <w:szCs w:val="20"/>
        </w:rPr>
        <w:t xml:space="preserve">. § 24c Nr.1 SGB V hat die Versicherte während der Schwangerschaft, bei und nach Entbindung einen Anspruch auf Hebammenhilfe einschließlich der Untersuchungen zur Feststellung der Schwangerschaft und zur Schwangerenvorsorge. Die gegenüber der Versicherten nach diesem Vertrag zu erbringenden Leistungen erfolgen dem Grunde und dem Umfang nach Maßgabe des </w:t>
      </w:r>
      <w:r>
        <w:rPr>
          <w:rFonts w:ascii="Arial Narrow" w:eastAsia="Arial Narrow" w:hAnsi="Arial Narrow" w:cs="Arial Narrow"/>
          <w:i/>
          <w:sz w:val="20"/>
          <w:szCs w:val="20"/>
        </w:rPr>
        <w:t>Vertrages über die</w:t>
      </w:r>
      <w:r>
        <w:rPr>
          <w:rFonts w:ascii="Arial Narrow" w:eastAsia="Arial Narrow" w:hAnsi="Arial Narrow" w:cs="Arial Narrow"/>
          <w:sz w:val="20"/>
          <w:szCs w:val="20"/>
        </w:rPr>
        <w:t xml:space="preserve"> </w:t>
      </w:r>
      <w:r>
        <w:rPr>
          <w:rFonts w:ascii="Arial Narrow" w:eastAsia="Arial Narrow" w:hAnsi="Arial Narrow" w:cs="Arial Narrow"/>
          <w:i/>
          <w:sz w:val="20"/>
          <w:szCs w:val="20"/>
        </w:rPr>
        <w:t>Versorgung mit Hebammenhilfe gemäß § 134a Abs. 1 SGB V nebst seinen Anlagen</w:t>
      </w:r>
      <w:r>
        <w:rPr>
          <w:rFonts w:ascii="Arial Narrow" w:eastAsia="Arial Narrow" w:hAnsi="Arial Narrow" w:cs="Arial Narrow"/>
          <w:sz w:val="20"/>
          <w:szCs w:val="20"/>
        </w:rPr>
        <w:t xml:space="preserve"> in der jeweils geltenden Fassung sowie nach der </w:t>
      </w:r>
      <w:r>
        <w:rPr>
          <w:rFonts w:ascii="Arial Narrow" w:eastAsia="Arial Narrow" w:hAnsi="Arial Narrow" w:cs="Arial Narrow"/>
          <w:i/>
          <w:sz w:val="20"/>
          <w:szCs w:val="20"/>
        </w:rPr>
        <w:t xml:space="preserve">Befristeten Vereinbarung über im Wege der Videobetreuung erbringbare Leistungen der Hebammenhilfe </w:t>
      </w:r>
      <w:r>
        <w:rPr>
          <w:rFonts w:ascii="Arial Narrow" w:eastAsia="Arial Narrow" w:hAnsi="Arial Narrow" w:cs="Arial Narrow"/>
          <w:sz w:val="20"/>
          <w:szCs w:val="20"/>
        </w:rPr>
        <w:t>in der Fassung vom 17.02.2022 mit Blick auf § 134a Abs. 1d Satz 1 Nr. 1 SGB V. Innerhalb des tatsächlich in Anspruch genommenen Leistungsrahmens, hat die gesetzliche Krankenversicherung die Leistungen der Hebamme zu vergüten.</w:t>
      </w:r>
    </w:p>
    <w:p w14:paraId="0000000E" w14:textId="77777777" w:rsidR="000A0DB1" w:rsidRDefault="000A0DB1">
      <w:pPr>
        <w:spacing w:after="0" w:line="360" w:lineRule="auto"/>
        <w:jc w:val="both"/>
        <w:rPr>
          <w:rFonts w:ascii="Arial Narrow" w:eastAsia="Arial Narrow" w:hAnsi="Arial Narrow" w:cs="Arial Narrow"/>
          <w:sz w:val="20"/>
          <w:szCs w:val="20"/>
        </w:rPr>
      </w:pPr>
    </w:p>
    <w:p w14:paraId="0000000F" w14:textId="77777777" w:rsidR="000A0DB1" w:rsidRDefault="0019570C">
      <w:pPr>
        <w:spacing w:after="0"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Sofern </w:t>
      </w:r>
      <w:proofErr w:type="spellStart"/>
      <w:r>
        <w:rPr>
          <w:rFonts w:ascii="Arial Narrow" w:eastAsia="Arial Narrow" w:hAnsi="Arial Narrow" w:cs="Arial Narrow"/>
          <w:sz w:val="20"/>
          <w:szCs w:val="20"/>
        </w:rPr>
        <w:t>hebammenhilfliche</w:t>
      </w:r>
      <w:proofErr w:type="spellEnd"/>
      <w:r>
        <w:rPr>
          <w:rFonts w:ascii="Arial Narrow" w:eastAsia="Arial Narrow" w:hAnsi="Arial Narrow" w:cs="Arial Narrow"/>
          <w:sz w:val="20"/>
          <w:szCs w:val="20"/>
        </w:rPr>
        <w:t xml:space="preserve"> Leistungen außerhalb des jeweils gültigen </w:t>
      </w:r>
      <w:r>
        <w:rPr>
          <w:rFonts w:ascii="Arial Narrow" w:eastAsia="Arial Narrow" w:hAnsi="Arial Narrow" w:cs="Arial Narrow"/>
          <w:i/>
          <w:sz w:val="20"/>
          <w:szCs w:val="20"/>
        </w:rPr>
        <w:t xml:space="preserve">Vertrages über die Versorgung mit Hebammenhilfe gemäß § 134a Abs. 1 SGB V </w:t>
      </w:r>
      <w:r>
        <w:rPr>
          <w:rFonts w:ascii="Arial Narrow" w:eastAsia="Arial Narrow" w:hAnsi="Arial Narrow" w:cs="Arial Narrow"/>
          <w:sz w:val="20"/>
          <w:szCs w:val="20"/>
        </w:rPr>
        <w:t xml:space="preserve">nebst der </w:t>
      </w:r>
      <w:r>
        <w:rPr>
          <w:rFonts w:ascii="Arial Narrow" w:eastAsia="Arial Narrow" w:hAnsi="Arial Narrow" w:cs="Arial Narrow"/>
          <w:i/>
          <w:sz w:val="20"/>
          <w:szCs w:val="20"/>
        </w:rPr>
        <w:t xml:space="preserve">Befristeten Vereinbarung über im Wege der Videobetreuung erbringbare Leistungen der Hebammenhilfe </w:t>
      </w:r>
      <w:r>
        <w:rPr>
          <w:rFonts w:ascii="Arial Narrow" w:eastAsia="Arial Narrow" w:hAnsi="Arial Narrow" w:cs="Arial Narrow"/>
          <w:sz w:val="20"/>
          <w:szCs w:val="20"/>
        </w:rPr>
        <w:t>geleistet werden oder die gesetzliche Krankenversicherung aus Gründen, die die Versicherte zu vertreten hat, keine Vergütungspflicht trifft, hat die Versicherte diese Leistungen privat zu vergüten. Für den ersten Fall wird vor Leistungserbringung eine gesonderte Vereinbarung über private Wahlleistungen zwischen der Hebamme und der Versicherten getroffen. Im zweiten Fall erhält die Versicherte eine Privatrechnung von der Hebamme. Eine Erstattung dieser Vergütung gegenüber der Versicherten durch die gesetzliche Krankenversicherung scheidet für beide Fälle grundsätzlich aus.</w:t>
      </w:r>
    </w:p>
    <w:p w14:paraId="00000010" w14:textId="77777777" w:rsidR="000A0DB1" w:rsidRDefault="000A0DB1">
      <w:pPr>
        <w:spacing w:after="0" w:line="360" w:lineRule="auto"/>
        <w:jc w:val="both"/>
        <w:rPr>
          <w:rFonts w:ascii="Arial Narrow" w:eastAsia="Arial Narrow" w:hAnsi="Arial Narrow" w:cs="Arial Narrow"/>
          <w:sz w:val="20"/>
          <w:szCs w:val="20"/>
        </w:rPr>
      </w:pPr>
    </w:p>
    <w:p w14:paraId="00000011" w14:textId="77777777" w:rsidR="000A0DB1" w:rsidRDefault="0019570C">
      <w:pPr>
        <w:spacing w:after="0" w:line="360" w:lineRule="auto"/>
        <w:jc w:val="both"/>
        <w:rPr>
          <w:rFonts w:ascii="Arial Narrow" w:eastAsia="Arial Narrow" w:hAnsi="Arial Narrow" w:cs="Arial Narrow"/>
          <w:sz w:val="20"/>
          <w:szCs w:val="20"/>
        </w:rPr>
      </w:pPr>
      <w:r>
        <w:rPr>
          <w:rFonts w:ascii="Arial Narrow" w:eastAsia="Arial Narrow" w:hAnsi="Arial Narrow" w:cs="Arial Narrow"/>
          <w:sz w:val="20"/>
          <w:szCs w:val="20"/>
        </w:rPr>
        <w:t>Unter den vorangestellten Gesichtspunkten treffen die Hebamme und die Versicherte folgende Vereinbarung:</w:t>
      </w:r>
    </w:p>
    <w:p w14:paraId="00000012" w14:textId="77777777" w:rsidR="000A0DB1" w:rsidRDefault="000A0DB1">
      <w:pPr>
        <w:spacing w:after="0" w:line="360" w:lineRule="auto"/>
        <w:rPr>
          <w:rFonts w:ascii="Arial Narrow" w:eastAsia="Arial Narrow" w:hAnsi="Arial Narrow" w:cs="Arial Narrow"/>
          <w:b/>
          <w:sz w:val="20"/>
          <w:szCs w:val="20"/>
        </w:rPr>
      </w:pPr>
    </w:p>
    <w:p w14:paraId="00000013" w14:textId="77777777" w:rsidR="000A0DB1" w:rsidRDefault="0019570C">
      <w:pPr>
        <w:spacing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1</w:t>
      </w:r>
    </w:p>
    <w:p w14:paraId="00000014" w14:textId="77777777" w:rsidR="000A0DB1" w:rsidRDefault="0019570C">
      <w:pPr>
        <w:spacing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Leistungserbringung</w:t>
      </w:r>
    </w:p>
    <w:p w14:paraId="00000015" w14:textId="77777777" w:rsidR="000A0DB1" w:rsidRDefault="000A0DB1">
      <w:pPr>
        <w:spacing w:after="0" w:line="360" w:lineRule="auto"/>
        <w:jc w:val="both"/>
        <w:rPr>
          <w:rFonts w:ascii="Arial Narrow" w:eastAsia="Arial Narrow" w:hAnsi="Arial Narrow" w:cs="Arial Narrow"/>
          <w:sz w:val="20"/>
          <w:szCs w:val="20"/>
        </w:rPr>
      </w:pPr>
    </w:p>
    <w:p w14:paraId="00000016"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r>
      <w:r>
        <w:rPr>
          <w:rFonts w:ascii="Arial Narrow" w:eastAsia="Arial Narrow" w:hAnsi="Arial Narrow" w:cs="Arial Narrow"/>
          <w:sz w:val="20"/>
          <w:szCs w:val="20"/>
        </w:rPr>
        <w:tab/>
        <w:t xml:space="preserve">Die Versicherte nimmt die ambulanten Leistungen der Hebamme im Zeitraum der Schwangerschaft sowie des Wochenbetts in Anspruch. Die Leistungserbringung erfolgt grundsätzlich in Präsenz der Hebamme. Die Leistungen bestimmen sich nach der </w:t>
      </w:r>
      <w:r>
        <w:rPr>
          <w:rFonts w:ascii="Arial Narrow" w:eastAsia="Arial Narrow" w:hAnsi="Arial Narrow" w:cs="Arial Narrow"/>
          <w:i/>
          <w:sz w:val="20"/>
          <w:szCs w:val="20"/>
        </w:rPr>
        <w:t xml:space="preserve">Anlage 1.3 </w:t>
      </w:r>
      <w:r>
        <w:rPr>
          <w:rFonts w:ascii="Arial Narrow" w:eastAsia="Arial Narrow" w:hAnsi="Arial Narrow" w:cs="Arial Narrow"/>
          <w:sz w:val="20"/>
          <w:szCs w:val="20"/>
        </w:rPr>
        <w:t>in Verbindung mit der</w:t>
      </w:r>
      <w:r>
        <w:rPr>
          <w:rFonts w:ascii="Arial Narrow" w:eastAsia="Arial Narrow" w:hAnsi="Arial Narrow" w:cs="Arial Narrow"/>
          <w:i/>
          <w:sz w:val="20"/>
          <w:szCs w:val="20"/>
        </w:rPr>
        <w:t xml:space="preserve"> Anlage 1.2 zum Vertrag über die Versorgung mit Hebammenhilfe gemäß § 134a Abs. 1 SGB V</w:t>
      </w:r>
      <w:r>
        <w:rPr>
          <w:rFonts w:ascii="Arial Narrow" w:eastAsia="Arial Narrow" w:hAnsi="Arial Narrow" w:cs="Arial Narrow"/>
          <w:sz w:val="20"/>
          <w:szCs w:val="20"/>
        </w:rPr>
        <w:t xml:space="preserve"> in der jeweils gültigen Fassung sowie bei Bedarf nach der </w:t>
      </w:r>
      <w:r>
        <w:rPr>
          <w:rFonts w:ascii="Arial Narrow" w:eastAsia="Arial Narrow" w:hAnsi="Arial Narrow" w:cs="Arial Narrow"/>
          <w:i/>
          <w:sz w:val="20"/>
          <w:szCs w:val="20"/>
        </w:rPr>
        <w:t xml:space="preserve">Befristeten Vereinbarung über im Wege der Videobetreuung erbringbare Leistungen der Hebammenhilfe </w:t>
      </w:r>
      <w:r>
        <w:rPr>
          <w:rFonts w:ascii="Arial Narrow" w:eastAsia="Arial Narrow" w:hAnsi="Arial Narrow" w:cs="Arial Narrow"/>
          <w:sz w:val="20"/>
          <w:szCs w:val="20"/>
        </w:rPr>
        <w:t xml:space="preserve">in der Fassung vom 17.02.2022 mit Blick auf § 134a Abs. 1d Satz 1 Nr. 1 SGB V und stellen Krankenkassenleistungen dar. Im Rahmen dieser Akutversorgung erbringt die Hebamme grundsätzlich unter Bezugnahme auf die </w:t>
      </w:r>
      <w:r>
        <w:rPr>
          <w:rFonts w:ascii="Arial Narrow" w:eastAsia="Arial Narrow" w:hAnsi="Arial Narrow" w:cs="Arial Narrow"/>
          <w:i/>
          <w:sz w:val="20"/>
          <w:szCs w:val="20"/>
        </w:rPr>
        <w:t>Anlage 1.3 in Verbindung mit der Anlage 1.2 zum Vertrag über die Versorgung mit Hebammenhilfe gemäß § 134a Abs. 1 SGB V</w:t>
      </w:r>
      <w:r>
        <w:rPr>
          <w:rFonts w:ascii="Arial Narrow" w:eastAsia="Arial Narrow" w:hAnsi="Arial Narrow" w:cs="Arial Narrow"/>
          <w:sz w:val="20"/>
          <w:szCs w:val="20"/>
        </w:rPr>
        <w:t xml:space="preserve"> in der jeweils gültigen Fassung sowie nach der </w:t>
      </w:r>
      <w:r>
        <w:rPr>
          <w:rFonts w:ascii="Arial Narrow" w:eastAsia="Arial Narrow" w:hAnsi="Arial Narrow" w:cs="Arial Narrow"/>
          <w:i/>
          <w:sz w:val="20"/>
          <w:szCs w:val="20"/>
        </w:rPr>
        <w:t xml:space="preserve">Befristeten Vereinbarung über im Wege der Videobetreuung erbringbare Leistungen der Hebammenhilfe </w:t>
      </w:r>
      <w:r>
        <w:rPr>
          <w:rFonts w:ascii="Arial Narrow" w:eastAsia="Arial Narrow" w:hAnsi="Arial Narrow" w:cs="Arial Narrow"/>
          <w:sz w:val="20"/>
          <w:szCs w:val="20"/>
        </w:rPr>
        <w:t>in der Fassung vom 08. November 2021 mit Blick auf § 134a Abs. 1d Satz 1 Nr. 1 SGB V abschließend folgende Leistungen:</w:t>
      </w:r>
    </w:p>
    <w:p w14:paraId="00000017" w14:textId="77777777" w:rsidR="000A0DB1" w:rsidRDefault="000A0DB1">
      <w:pPr>
        <w:spacing w:after="0" w:line="360" w:lineRule="auto"/>
        <w:ind w:left="705"/>
        <w:jc w:val="both"/>
        <w:rPr>
          <w:rFonts w:ascii="Arial Narrow" w:eastAsia="Arial Narrow" w:hAnsi="Arial Narrow" w:cs="Arial Narrow"/>
          <w:sz w:val="20"/>
          <w:szCs w:val="20"/>
        </w:rPr>
      </w:pPr>
    </w:p>
    <w:p w14:paraId="00000018"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 xml:space="preserve">Die Versicherte nimmt im Rahmen des </w:t>
      </w:r>
      <w:r>
        <w:rPr>
          <w:rFonts w:ascii="Arial Narrow" w:eastAsia="Arial Narrow" w:hAnsi="Arial Narrow" w:cs="Arial Narrow"/>
          <w:i/>
          <w:sz w:val="20"/>
          <w:szCs w:val="20"/>
        </w:rPr>
        <w:t>Vertrages über die Versorgung mit Hebammenhilfe gemäß § 134a Abs.1 SGB V</w:t>
      </w:r>
      <w:r>
        <w:rPr>
          <w:rFonts w:ascii="Arial Narrow" w:eastAsia="Arial Narrow" w:hAnsi="Arial Narrow" w:cs="Arial Narrow"/>
          <w:sz w:val="20"/>
          <w:szCs w:val="20"/>
        </w:rPr>
        <w:t xml:space="preserve"> in der jeweils gültigen Fassung sowie nach der </w:t>
      </w:r>
      <w:r>
        <w:rPr>
          <w:rFonts w:ascii="Arial Narrow" w:eastAsia="Arial Narrow" w:hAnsi="Arial Narrow" w:cs="Arial Narrow"/>
          <w:i/>
          <w:sz w:val="20"/>
          <w:szCs w:val="20"/>
        </w:rPr>
        <w:t xml:space="preserve">Befristeten Vereinbarung über im Wege der Videobetreuung erbringbare Leistungen der Hebammenhilfe </w:t>
      </w:r>
      <w:r>
        <w:rPr>
          <w:rFonts w:ascii="Arial Narrow" w:eastAsia="Arial Narrow" w:hAnsi="Arial Narrow" w:cs="Arial Narrow"/>
          <w:sz w:val="20"/>
          <w:szCs w:val="20"/>
        </w:rPr>
        <w:t>in der Fassung vom 17.02.2022 mit Blick auf § 134a Abs. 1d Satz 1 Nr. 1 SGB V, nachfolgende Leistungen durch die Hebamme abschließend in Anspruch (</w:t>
      </w:r>
      <w:r>
        <w:rPr>
          <w:rFonts w:ascii="Arial Narrow" w:eastAsia="Arial Narrow" w:hAnsi="Arial Narrow" w:cs="Arial Narrow"/>
          <w:i/>
          <w:sz w:val="20"/>
          <w:szCs w:val="20"/>
        </w:rPr>
        <w:t>anzukreuzen)</w:t>
      </w:r>
      <w:r>
        <w:rPr>
          <w:rFonts w:ascii="Arial Narrow" w:eastAsia="Arial Narrow" w:hAnsi="Arial Narrow" w:cs="Arial Narrow"/>
          <w:sz w:val="20"/>
          <w:szCs w:val="20"/>
        </w:rPr>
        <w:t>:</w:t>
      </w:r>
    </w:p>
    <w:p w14:paraId="00000019" w14:textId="77777777" w:rsidR="000A0DB1" w:rsidRDefault="000A0DB1">
      <w:pPr>
        <w:spacing w:after="0" w:line="360" w:lineRule="auto"/>
        <w:jc w:val="both"/>
        <w:rPr>
          <w:rFonts w:ascii="Arial Narrow" w:eastAsia="Arial Narrow" w:hAnsi="Arial Narrow" w:cs="Arial Narrow"/>
          <w:sz w:val="20"/>
          <w:szCs w:val="20"/>
        </w:rPr>
      </w:pPr>
    </w:p>
    <w:p w14:paraId="0000001A"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xml:space="preserve">◯ Beratung (auch </w:t>
      </w:r>
      <w:proofErr w:type="gramStart"/>
      <w:r>
        <w:rPr>
          <w:rFonts w:ascii="Arial Narrow" w:eastAsia="Arial Narrow" w:hAnsi="Arial Narrow" w:cs="Arial Narrow"/>
          <w:b/>
          <w:sz w:val="20"/>
          <w:szCs w:val="20"/>
        </w:rPr>
        <w:t>mittels Kommunikationsmedium</w:t>
      </w:r>
      <w:proofErr w:type="gramEnd"/>
      <w:r>
        <w:rPr>
          <w:rFonts w:ascii="Arial Narrow" w:eastAsia="Arial Narrow" w:hAnsi="Arial Narrow" w:cs="Arial Narrow"/>
          <w:b/>
          <w:sz w:val="20"/>
          <w:szCs w:val="20"/>
        </w:rPr>
        <w:t>)</w:t>
      </w:r>
    </w:p>
    <w:p w14:paraId="0000001B"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Individuelle Basisdatenerhebung und Leistungsauskunft</w:t>
      </w:r>
    </w:p>
    <w:p w14:paraId="0000001C"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Individuelles Vorgespräch</w:t>
      </w:r>
    </w:p>
    <w:p w14:paraId="0000001D"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Schwangerenvorsorge, Entnahme von Körpermaterial zur Durchführung notwendiger Laboruntersuchungen</w:t>
      </w:r>
    </w:p>
    <w:p w14:paraId="0000001E"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xml:space="preserve">◯ </w:t>
      </w:r>
      <w:proofErr w:type="gramStart"/>
      <w:r>
        <w:rPr>
          <w:rFonts w:ascii="Arial Narrow" w:eastAsia="Arial Narrow" w:hAnsi="Arial Narrow" w:cs="Arial Narrow"/>
          <w:b/>
          <w:sz w:val="20"/>
          <w:szCs w:val="20"/>
        </w:rPr>
        <w:t>GDM Screening</w:t>
      </w:r>
      <w:proofErr w:type="gramEnd"/>
    </w:p>
    <w:p w14:paraId="00000020" w14:textId="56613500" w:rsidR="000A0DB1" w:rsidRDefault="0019570C" w:rsidP="00D10101">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Hilfeleistungen bei Schwangerschaftsbeschwerden und Wehen</w:t>
      </w:r>
    </w:p>
    <w:p w14:paraId="00000021"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xml:space="preserve">◯ aufsuchende / Nicht aufsuchende Wochenbettbetreuung </w:t>
      </w:r>
    </w:p>
    <w:p w14:paraId="00000022" w14:textId="77777777"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Pulsoxymetrie</w:t>
      </w:r>
    </w:p>
    <w:p w14:paraId="00000023" w14:textId="05DCD819" w:rsidR="000A0DB1" w:rsidRDefault="0019570C">
      <w:pPr>
        <w:spacing w:after="0" w:line="360" w:lineRule="auto"/>
        <w:ind w:left="720"/>
        <w:rPr>
          <w:rFonts w:ascii="Arial Narrow" w:eastAsia="Arial Narrow" w:hAnsi="Arial Narrow" w:cs="Arial Narrow"/>
          <w:b/>
          <w:sz w:val="20"/>
          <w:szCs w:val="20"/>
        </w:rPr>
      </w:pPr>
      <w:r>
        <w:rPr>
          <w:rFonts w:ascii="Arial Narrow" w:eastAsia="Arial Narrow" w:hAnsi="Arial Narrow" w:cs="Arial Narrow"/>
          <w:b/>
          <w:sz w:val="20"/>
          <w:szCs w:val="20"/>
        </w:rPr>
        <w:t>◯ Hilfe und Beratung bei Still- und Ernährungsproblemen des Säuglings</w:t>
      </w:r>
    </w:p>
    <w:p w14:paraId="6BEA2DC8" w14:textId="0A526E5B" w:rsidR="009D1660" w:rsidRPr="009D1660" w:rsidRDefault="009D1660" w:rsidP="009D1660">
      <w:pPr>
        <w:spacing w:after="0" w:line="360" w:lineRule="auto"/>
        <w:ind w:left="720"/>
        <w:rPr>
          <w:rFonts w:ascii="Arial Narrow" w:eastAsia="Arial Narrow" w:hAnsi="Arial Narrow" w:cs="Arial Narrow"/>
          <w:b/>
          <w:sz w:val="20"/>
          <w:szCs w:val="20"/>
        </w:rPr>
      </w:pPr>
      <w:r w:rsidRPr="009D1660">
        <w:rPr>
          <w:rFonts w:ascii="Arial Narrow" w:eastAsia="Arial Narrow" w:hAnsi="Arial Narrow" w:cs="Arial Narrow"/>
          <w:b/>
          <w:sz w:val="20"/>
          <w:szCs w:val="20"/>
        </w:rPr>
        <w:t xml:space="preserve">◯ </w:t>
      </w:r>
      <w:proofErr w:type="spellStart"/>
      <w:r w:rsidRPr="009D1660">
        <w:rPr>
          <w:rFonts w:ascii="Arial Narrow" w:eastAsia="Arial Narrow" w:hAnsi="Arial Narrow" w:cs="Arial Narrow"/>
          <w:b/>
          <w:sz w:val="20"/>
          <w:szCs w:val="20"/>
        </w:rPr>
        <w:t>Kinesio</w:t>
      </w:r>
      <w:proofErr w:type="spellEnd"/>
      <w:r w:rsidRPr="009D1660">
        <w:rPr>
          <w:rFonts w:ascii="Arial Narrow" w:eastAsia="Arial Narrow" w:hAnsi="Arial Narrow" w:cs="Arial Narrow"/>
          <w:b/>
          <w:sz w:val="20"/>
          <w:szCs w:val="20"/>
        </w:rPr>
        <w:t>-Taping (I</w:t>
      </w:r>
      <w:r>
        <w:rPr>
          <w:rFonts w:ascii="Arial Narrow" w:eastAsia="Arial Narrow" w:hAnsi="Arial Narrow" w:cs="Arial Narrow"/>
          <w:b/>
          <w:sz w:val="20"/>
          <w:szCs w:val="20"/>
        </w:rPr>
        <w:t>G</w:t>
      </w:r>
      <w:r w:rsidRPr="009D1660">
        <w:rPr>
          <w:rFonts w:ascii="Arial Narrow" w:eastAsia="Arial Narrow" w:hAnsi="Arial Narrow" w:cs="Arial Narrow"/>
          <w:b/>
          <w:sz w:val="20"/>
          <w:szCs w:val="20"/>
        </w:rPr>
        <w:t>e</w:t>
      </w:r>
      <w:r>
        <w:rPr>
          <w:rFonts w:ascii="Arial Narrow" w:eastAsia="Arial Narrow" w:hAnsi="Arial Narrow" w:cs="Arial Narrow"/>
          <w:b/>
          <w:sz w:val="20"/>
          <w:szCs w:val="20"/>
        </w:rPr>
        <w:t>L-Leistung</w:t>
      </w:r>
      <w:r w:rsidRPr="009D1660">
        <w:rPr>
          <w:rFonts w:ascii="Arial Narrow" w:eastAsia="Arial Narrow" w:hAnsi="Arial Narrow" w:cs="Arial Narrow"/>
          <w:b/>
          <w:sz w:val="20"/>
          <w:szCs w:val="20"/>
        </w:rPr>
        <w:t>)</w:t>
      </w:r>
    </w:p>
    <w:p w14:paraId="045AF32E" w14:textId="77777777" w:rsidR="009D1660" w:rsidRPr="009D1660" w:rsidRDefault="009D1660">
      <w:pPr>
        <w:spacing w:after="0" w:line="360" w:lineRule="auto"/>
        <w:ind w:left="720"/>
        <w:rPr>
          <w:rFonts w:ascii="Arial Narrow" w:eastAsia="Arial Narrow" w:hAnsi="Arial Narrow" w:cs="Arial Narrow"/>
          <w:b/>
          <w:sz w:val="20"/>
          <w:szCs w:val="20"/>
        </w:rPr>
      </w:pPr>
    </w:p>
    <w:p w14:paraId="00000024" w14:textId="77777777" w:rsidR="000A0DB1" w:rsidRPr="009D1660" w:rsidRDefault="000A0DB1">
      <w:pPr>
        <w:spacing w:after="0" w:line="360" w:lineRule="auto"/>
        <w:jc w:val="both"/>
        <w:rPr>
          <w:rFonts w:ascii="Arial Narrow" w:eastAsia="Arial Narrow" w:hAnsi="Arial Narrow" w:cs="Arial Narrow"/>
          <w:sz w:val="20"/>
          <w:szCs w:val="20"/>
        </w:rPr>
      </w:pPr>
    </w:p>
    <w:p w14:paraId="00000025"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 xml:space="preserve">Weitere </w:t>
      </w:r>
      <w:proofErr w:type="spellStart"/>
      <w:r>
        <w:rPr>
          <w:rFonts w:ascii="Arial Narrow" w:eastAsia="Arial Narrow" w:hAnsi="Arial Narrow" w:cs="Arial Narrow"/>
          <w:sz w:val="20"/>
          <w:szCs w:val="20"/>
        </w:rPr>
        <w:t>hebammenhilflichen</w:t>
      </w:r>
      <w:proofErr w:type="spellEnd"/>
      <w:r>
        <w:rPr>
          <w:rFonts w:ascii="Arial Narrow" w:eastAsia="Arial Narrow" w:hAnsi="Arial Narrow" w:cs="Arial Narrow"/>
          <w:sz w:val="20"/>
          <w:szCs w:val="20"/>
        </w:rPr>
        <w:t xml:space="preserve"> Leistungen nach dem </w:t>
      </w:r>
      <w:r>
        <w:rPr>
          <w:rFonts w:ascii="Arial Narrow" w:eastAsia="Arial Narrow" w:hAnsi="Arial Narrow" w:cs="Arial Narrow"/>
          <w:i/>
          <w:sz w:val="20"/>
          <w:szCs w:val="20"/>
        </w:rPr>
        <w:t xml:space="preserve">Vertrag über die Versorgung mit Hebammenhilfe gemäß § 134a Abs. 1 SGB V </w:t>
      </w:r>
      <w:r>
        <w:rPr>
          <w:rFonts w:ascii="Arial Narrow" w:eastAsia="Arial Narrow" w:hAnsi="Arial Narrow" w:cs="Arial Narrow"/>
          <w:sz w:val="20"/>
          <w:szCs w:val="20"/>
        </w:rPr>
        <w:t>in der jeweils gültigen Fassung und der</w:t>
      </w:r>
      <w:r>
        <w:rPr>
          <w:rFonts w:ascii="Arial Narrow" w:eastAsia="Arial Narrow" w:hAnsi="Arial Narrow" w:cs="Arial Narrow"/>
          <w:i/>
          <w:sz w:val="20"/>
          <w:szCs w:val="20"/>
        </w:rPr>
        <w:t xml:space="preserve"> Befristeten Vereinbarung über im Wege der Videobetreuung erbringbare Leistungen der Hebammenhilfe </w:t>
      </w:r>
      <w:r>
        <w:rPr>
          <w:rFonts w:ascii="Arial Narrow" w:eastAsia="Arial Narrow" w:hAnsi="Arial Narrow" w:cs="Arial Narrow"/>
          <w:sz w:val="20"/>
          <w:szCs w:val="20"/>
        </w:rPr>
        <w:t xml:space="preserve">in der Fassung vom 17.02.2022 mit Blick auf § 134a Abs. 1d Satz 1 Nr. 1 SGB V werden durch die Versicherte grundsätzlich nicht in Anspruch genommen und sind von diesem Vertrag ausdrücklich nicht umfasst. Hierzu wären jeweils gesonderte Vereinbarungen zwischen Hebamme </w:t>
      </w:r>
      <w:r>
        <w:rPr>
          <w:rFonts w:ascii="Arial Narrow" w:eastAsia="Arial Narrow" w:hAnsi="Arial Narrow" w:cs="Arial Narrow"/>
          <w:sz w:val="20"/>
          <w:szCs w:val="20"/>
        </w:rPr>
        <w:lastRenderedPageBreak/>
        <w:t>und Versicherte zu treffen. Entsprechendes gilt für private Wahlleistungsvereinbarungen z.B. im Zusammenhang komplementärmedizinischer Anwendungen.</w:t>
      </w:r>
    </w:p>
    <w:p w14:paraId="00000026" w14:textId="77777777" w:rsidR="000A0DB1" w:rsidRDefault="000A0DB1">
      <w:pPr>
        <w:spacing w:after="0" w:line="360" w:lineRule="auto"/>
        <w:ind w:left="705"/>
        <w:jc w:val="both"/>
        <w:rPr>
          <w:rFonts w:ascii="Arial Narrow" w:eastAsia="Arial Narrow" w:hAnsi="Arial Narrow" w:cs="Arial Narrow"/>
          <w:sz w:val="20"/>
          <w:szCs w:val="20"/>
        </w:rPr>
      </w:pPr>
    </w:p>
    <w:p w14:paraId="00000027" w14:textId="77777777" w:rsidR="000A0DB1" w:rsidRPr="00E10EB6" w:rsidRDefault="0019570C">
      <w:pPr>
        <w:spacing w:after="0" w:line="360" w:lineRule="auto"/>
        <w:ind w:left="705"/>
        <w:jc w:val="both"/>
        <w:rPr>
          <w:rFonts w:ascii="Arial Narrow" w:eastAsia="Arial Narrow" w:hAnsi="Arial Narrow" w:cs="Arial Narrow"/>
          <w:iCs/>
          <w:sz w:val="20"/>
          <w:szCs w:val="20"/>
        </w:rPr>
      </w:pPr>
      <w:r w:rsidRPr="00E10EB6">
        <w:rPr>
          <w:rFonts w:ascii="Arial Narrow" w:eastAsia="Arial Narrow" w:hAnsi="Arial Narrow" w:cs="Arial Narrow"/>
          <w:iCs/>
          <w:sz w:val="20"/>
          <w:szCs w:val="20"/>
        </w:rPr>
        <w:t>4.</w:t>
      </w:r>
      <w:r w:rsidRPr="00E10EB6">
        <w:rPr>
          <w:rFonts w:ascii="Arial Narrow" w:eastAsia="Arial Narrow" w:hAnsi="Arial Narrow" w:cs="Arial Narrow"/>
          <w:iCs/>
          <w:sz w:val="20"/>
          <w:szCs w:val="20"/>
        </w:rPr>
        <w:tab/>
        <w:t xml:space="preserve">Aus Gründen des effektiven Infektionsschutzes (z.B. bei Vorliegen einer Pandemie) ist es der Hebamme erlaubt, ihre Leistungen zum Teil oder ausschließlich </w:t>
      </w:r>
      <w:proofErr w:type="gramStart"/>
      <w:r w:rsidRPr="00E10EB6">
        <w:rPr>
          <w:rFonts w:ascii="Arial Narrow" w:eastAsia="Arial Narrow" w:hAnsi="Arial Narrow" w:cs="Arial Narrow"/>
          <w:iCs/>
          <w:sz w:val="20"/>
          <w:szCs w:val="20"/>
        </w:rPr>
        <w:t>mittels Telefon</w:t>
      </w:r>
      <w:proofErr w:type="gramEnd"/>
      <w:r w:rsidRPr="00E10EB6">
        <w:rPr>
          <w:rFonts w:ascii="Arial Narrow" w:eastAsia="Arial Narrow" w:hAnsi="Arial Narrow" w:cs="Arial Narrow"/>
          <w:iCs/>
          <w:sz w:val="20"/>
          <w:szCs w:val="20"/>
        </w:rPr>
        <w:t xml:space="preserve"> und / oder Videotelefonie zu erbringen. Die Versicherte hat keinen Anspruch auf die Leistungserbringung in Präsenz der Hebamme. Sollte die Versicherte hierfür nicht über eine ausreichende technische Ausstattung verfügen, ist die Hebamme berechtigt, die Leistungserbringung, gegebenenfalls vollständig, abzulehnen. Vorstehendes gilt nicht, wenn die betreffende Leistung nur in Präsenz erbracht werden kann. </w:t>
      </w:r>
    </w:p>
    <w:p w14:paraId="00000028" w14:textId="77777777" w:rsidR="000A0DB1" w:rsidRDefault="000A0DB1">
      <w:pPr>
        <w:spacing w:after="0" w:line="360" w:lineRule="auto"/>
        <w:ind w:left="705"/>
        <w:jc w:val="both"/>
        <w:rPr>
          <w:rFonts w:ascii="Arial Narrow" w:eastAsia="Arial Narrow" w:hAnsi="Arial Narrow" w:cs="Arial Narrow"/>
          <w:i/>
          <w:color w:val="C0504D"/>
          <w:sz w:val="20"/>
          <w:szCs w:val="20"/>
        </w:rPr>
      </w:pPr>
    </w:p>
    <w:p w14:paraId="00000029" w14:textId="23A7F9F7" w:rsidR="000A0DB1" w:rsidRPr="006163BF" w:rsidRDefault="0019570C">
      <w:pPr>
        <w:spacing w:after="0" w:line="360" w:lineRule="auto"/>
        <w:ind w:left="705"/>
        <w:jc w:val="both"/>
        <w:rPr>
          <w:rFonts w:ascii="Arial Narrow" w:eastAsia="Arial Narrow" w:hAnsi="Arial Narrow" w:cs="Arial Narrow"/>
          <w:iCs/>
          <w:sz w:val="20"/>
          <w:szCs w:val="20"/>
        </w:rPr>
      </w:pPr>
      <w:r w:rsidRPr="006163BF">
        <w:rPr>
          <w:rFonts w:ascii="Arial Narrow" w:eastAsia="Arial Narrow" w:hAnsi="Arial Narrow" w:cs="Arial Narrow"/>
          <w:iCs/>
          <w:sz w:val="20"/>
          <w:szCs w:val="20"/>
        </w:rPr>
        <w:t>5.</w:t>
      </w:r>
      <w:r w:rsidRPr="006163BF">
        <w:rPr>
          <w:rFonts w:ascii="Arial Narrow" w:eastAsia="Arial Narrow" w:hAnsi="Arial Narrow" w:cs="Arial Narrow"/>
          <w:iCs/>
          <w:sz w:val="20"/>
          <w:szCs w:val="20"/>
        </w:rPr>
        <w:tab/>
        <w:t xml:space="preserve">Aus datenschutzrechtlichen Gründen </w:t>
      </w:r>
      <w:r w:rsidR="00E77605" w:rsidRPr="006163BF">
        <w:rPr>
          <w:rFonts w:ascii="Arial Narrow" w:eastAsia="Arial Narrow" w:hAnsi="Arial Narrow" w:cs="Arial Narrow"/>
          <w:iCs/>
          <w:sz w:val="20"/>
          <w:szCs w:val="20"/>
        </w:rPr>
        <w:t xml:space="preserve">wird bei </w:t>
      </w:r>
      <w:r w:rsidR="00E10EB6" w:rsidRPr="006163BF">
        <w:rPr>
          <w:rFonts w:ascii="Arial Narrow" w:eastAsia="Arial Narrow" w:hAnsi="Arial Narrow" w:cs="Arial Narrow"/>
          <w:iCs/>
          <w:sz w:val="20"/>
          <w:szCs w:val="20"/>
        </w:rPr>
        <w:t xml:space="preserve">Kommunikation </w:t>
      </w:r>
      <w:r w:rsidR="00E77605" w:rsidRPr="006163BF">
        <w:rPr>
          <w:rFonts w:ascii="Arial Narrow" w:eastAsia="Arial Narrow" w:hAnsi="Arial Narrow" w:cs="Arial Narrow"/>
          <w:iCs/>
          <w:sz w:val="20"/>
          <w:szCs w:val="20"/>
        </w:rPr>
        <w:t xml:space="preserve">über einen </w:t>
      </w:r>
      <w:proofErr w:type="spellStart"/>
      <w:r w:rsidR="00E77605" w:rsidRPr="006163BF">
        <w:rPr>
          <w:rFonts w:ascii="Arial Narrow" w:eastAsia="Arial Narrow" w:hAnsi="Arial Narrow" w:cs="Arial Narrow"/>
          <w:iCs/>
          <w:sz w:val="20"/>
          <w:szCs w:val="20"/>
        </w:rPr>
        <w:t>Messengerdienst</w:t>
      </w:r>
      <w:proofErr w:type="spellEnd"/>
      <w:r w:rsidR="00843D1E">
        <w:rPr>
          <w:rFonts w:ascii="Arial Narrow" w:eastAsia="Arial Narrow" w:hAnsi="Arial Narrow" w:cs="Arial Narrow"/>
          <w:iCs/>
          <w:sz w:val="20"/>
          <w:szCs w:val="20"/>
        </w:rPr>
        <w:t xml:space="preserve">, </w:t>
      </w:r>
      <w:r w:rsidR="006163BF" w:rsidRPr="006163BF">
        <w:rPr>
          <w:rFonts w:ascii="Arial Narrow" w:eastAsia="Arial Narrow" w:hAnsi="Arial Narrow" w:cs="Arial Narrow"/>
          <w:iCs/>
          <w:sz w:val="20"/>
          <w:szCs w:val="20"/>
        </w:rPr>
        <w:t>diese seitens der Hebamme, ausschließlich</w:t>
      </w:r>
      <w:r w:rsidRPr="006163BF">
        <w:rPr>
          <w:rFonts w:ascii="Arial Narrow" w:eastAsia="Arial Narrow" w:hAnsi="Arial Narrow" w:cs="Arial Narrow"/>
          <w:iCs/>
          <w:sz w:val="20"/>
          <w:szCs w:val="20"/>
        </w:rPr>
        <w:t xml:space="preserve"> </w:t>
      </w:r>
      <w:r w:rsidR="00E10EB6" w:rsidRPr="006163BF">
        <w:rPr>
          <w:rFonts w:ascii="Arial Narrow" w:eastAsia="Arial Narrow" w:hAnsi="Arial Narrow" w:cs="Arial Narrow"/>
          <w:iCs/>
          <w:sz w:val="20"/>
          <w:szCs w:val="20"/>
        </w:rPr>
        <w:t xml:space="preserve">über </w:t>
      </w:r>
      <w:r w:rsidR="00843D1E">
        <w:rPr>
          <w:rFonts w:ascii="Arial Narrow" w:eastAsia="Arial Narrow" w:hAnsi="Arial Narrow" w:cs="Arial Narrow"/>
          <w:iCs/>
          <w:sz w:val="20"/>
          <w:szCs w:val="20"/>
        </w:rPr>
        <w:t xml:space="preserve">SMS oder </w:t>
      </w:r>
      <w:r w:rsidR="00E10EB6" w:rsidRPr="006163BF">
        <w:rPr>
          <w:rFonts w:ascii="Arial Narrow" w:eastAsia="Arial Narrow" w:hAnsi="Arial Narrow" w:cs="Arial Narrow"/>
          <w:iCs/>
          <w:sz w:val="20"/>
          <w:szCs w:val="20"/>
        </w:rPr>
        <w:t>den Messenger</w:t>
      </w:r>
      <w:r w:rsidRPr="006163BF">
        <w:rPr>
          <w:rFonts w:ascii="Arial Narrow" w:eastAsia="Arial Narrow" w:hAnsi="Arial Narrow" w:cs="Arial Narrow"/>
          <w:iCs/>
          <w:sz w:val="20"/>
          <w:szCs w:val="20"/>
        </w:rPr>
        <w:t xml:space="preserve"> </w:t>
      </w:r>
      <w:r w:rsidR="00843D1E">
        <w:rPr>
          <w:rFonts w:ascii="Arial Narrow" w:eastAsia="Arial Narrow" w:hAnsi="Arial Narrow" w:cs="Arial Narrow"/>
          <w:iCs/>
          <w:sz w:val="20"/>
          <w:szCs w:val="20"/>
        </w:rPr>
        <w:t>„</w:t>
      </w:r>
      <w:r w:rsidRPr="006163BF">
        <w:rPr>
          <w:rFonts w:ascii="Arial Narrow" w:eastAsia="Arial Narrow" w:hAnsi="Arial Narrow" w:cs="Arial Narrow"/>
          <w:iCs/>
          <w:sz w:val="20"/>
          <w:szCs w:val="20"/>
        </w:rPr>
        <w:t xml:space="preserve">WhatsApp </w:t>
      </w:r>
      <w:r w:rsidR="00E10EB6" w:rsidRPr="006163BF">
        <w:rPr>
          <w:rFonts w:ascii="Arial Narrow" w:eastAsia="Arial Narrow" w:hAnsi="Arial Narrow" w:cs="Arial Narrow"/>
          <w:iCs/>
          <w:sz w:val="20"/>
          <w:szCs w:val="20"/>
        </w:rPr>
        <w:t>Business</w:t>
      </w:r>
      <w:r w:rsidR="00843D1E">
        <w:rPr>
          <w:rFonts w:ascii="Arial Narrow" w:eastAsia="Arial Narrow" w:hAnsi="Arial Narrow" w:cs="Arial Narrow"/>
          <w:iCs/>
          <w:sz w:val="20"/>
          <w:szCs w:val="20"/>
        </w:rPr>
        <w:t>“</w:t>
      </w:r>
      <w:r w:rsidR="00E77605" w:rsidRPr="006163BF">
        <w:rPr>
          <w:rFonts w:ascii="Arial Narrow" w:eastAsia="Arial Narrow" w:hAnsi="Arial Narrow" w:cs="Arial Narrow"/>
          <w:iCs/>
          <w:sz w:val="20"/>
          <w:szCs w:val="20"/>
        </w:rPr>
        <w:t xml:space="preserve"> geführt. </w:t>
      </w:r>
      <w:r w:rsidR="00843D1E">
        <w:rPr>
          <w:rFonts w:ascii="Arial Narrow" w:eastAsia="Arial Narrow" w:hAnsi="Arial Narrow" w:cs="Arial Narrow"/>
          <w:iCs/>
          <w:sz w:val="20"/>
          <w:szCs w:val="20"/>
        </w:rPr>
        <w:t xml:space="preserve"> </w:t>
      </w:r>
    </w:p>
    <w:p w14:paraId="0000002A" w14:textId="77777777" w:rsidR="000A0DB1" w:rsidRDefault="000A0DB1">
      <w:pPr>
        <w:spacing w:after="0" w:line="360" w:lineRule="auto"/>
        <w:ind w:left="705"/>
        <w:jc w:val="both"/>
        <w:rPr>
          <w:rFonts w:ascii="Arial Narrow" w:eastAsia="Arial Narrow" w:hAnsi="Arial Narrow" w:cs="Arial Narrow"/>
          <w:sz w:val="20"/>
          <w:szCs w:val="20"/>
        </w:rPr>
      </w:pPr>
    </w:p>
    <w:p w14:paraId="0000002B"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 2</w:t>
      </w:r>
    </w:p>
    <w:p w14:paraId="0000002C"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Mitwirkung Versicherte / Hinweise zur Leistungserbringung</w:t>
      </w:r>
    </w:p>
    <w:p w14:paraId="0000002D" w14:textId="77777777" w:rsidR="000A0DB1" w:rsidRDefault="000A0DB1">
      <w:pPr>
        <w:spacing w:after="0" w:line="360" w:lineRule="auto"/>
        <w:ind w:left="705"/>
        <w:jc w:val="both"/>
        <w:rPr>
          <w:rFonts w:ascii="Arial Narrow" w:eastAsia="Arial Narrow" w:hAnsi="Arial Narrow" w:cs="Arial Narrow"/>
          <w:sz w:val="20"/>
          <w:szCs w:val="20"/>
        </w:rPr>
      </w:pPr>
    </w:p>
    <w:p w14:paraId="0000002E"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t>Die Versicherte ist verpflichtet, den Erhalt der jeweiligen Leistung nach § 1 Abs. 2 durch ihre Unterschrift auf der durch die Hebamme vorgelegte Versichertenbestätigung zu quittieren. Nur quittierte Leistungen können von der Hebammen gegenüber der gesetzlichen Krankenversicherung abgerechnet werden. Kommt die Versicherte ihrer Mitwirkungspflicht nicht nach, stellt die Hebamme die betreffende(n) Leistung(en) der Versicherten nach Maßgabe des Abs. 7 privat in Rechnung.</w:t>
      </w:r>
    </w:p>
    <w:p w14:paraId="0000002F" w14:textId="77777777" w:rsidR="000A0DB1" w:rsidRDefault="000A0DB1">
      <w:pPr>
        <w:spacing w:after="0" w:line="360" w:lineRule="auto"/>
        <w:jc w:val="both"/>
        <w:rPr>
          <w:rFonts w:ascii="Arial Narrow" w:eastAsia="Arial Narrow" w:hAnsi="Arial Narrow" w:cs="Arial Narrow"/>
          <w:sz w:val="20"/>
          <w:szCs w:val="20"/>
        </w:rPr>
      </w:pPr>
    </w:p>
    <w:p w14:paraId="00000030"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 xml:space="preserve">Die Versicherte versichert der Hebamme gegenüber, dass sie bis zum erstmaligen Leistungszeitpunkt keine Leistungen anderer Hebammen in Anspruch genommen hat. Andernfalls ist die Hebamme unaufgefordert vor Leistungserbringung über Art und Umfang der zuvor in Anspruch genommen Leistungen zu informieren. Der Versicherten ist bewusst, dass ein Informationsversäumnis eine private Vergütungspflicht ihrerseits auslöst, sollte die gesetzliche Krankenversicherung entsprechende Vergütungsansprüche der Hebamme wegen mehrfacher Inanspruchnahme von Hebammenleistungen vollständig zurückweisen oder kürzen. Für diesen Fall stellt die Hebamme der Versicherten nach Maßgabe des Abs. 7 eine private Rechnung. </w:t>
      </w:r>
    </w:p>
    <w:p w14:paraId="00000031" w14:textId="77777777" w:rsidR="000A0DB1" w:rsidRDefault="000A0DB1">
      <w:pPr>
        <w:spacing w:after="0" w:line="360" w:lineRule="auto"/>
        <w:jc w:val="both"/>
        <w:rPr>
          <w:rFonts w:ascii="Arial Narrow" w:eastAsia="Arial Narrow" w:hAnsi="Arial Narrow" w:cs="Arial Narrow"/>
          <w:sz w:val="20"/>
          <w:szCs w:val="20"/>
        </w:rPr>
      </w:pPr>
    </w:p>
    <w:p w14:paraId="00000032"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Die Versicherte erklärt der Hebamme gegenüber, dass bei Abschluss dieses Vertrages ein gültiges und bei Leistungsbeginn fortbestehendes Versicherungsverhältnis zur</w:t>
      </w:r>
    </w:p>
    <w:p w14:paraId="00000033" w14:textId="77777777" w:rsidR="000A0DB1" w:rsidRDefault="000A0DB1">
      <w:pPr>
        <w:spacing w:after="0" w:line="360" w:lineRule="auto"/>
        <w:ind w:left="705"/>
        <w:jc w:val="both"/>
        <w:rPr>
          <w:rFonts w:ascii="Arial Narrow" w:eastAsia="Arial Narrow" w:hAnsi="Arial Narrow" w:cs="Arial Narrow"/>
          <w:sz w:val="20"/>
          <w:szCs w:val="20"/>
        </w:rPr>
      </w:pPr>
    </w:p>
    <w:p w14:paraId="00000034"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____________________________________________________________________________</w:t>
      </w:r>
    </w:p>
    <w:p w14:paraId="00000035" w14:textId="77777777" w:rsidR="000A0DB1" w:rsidRDefault="0019570C">
      <w:pPr>
        <w:spacing w:after="0" w:line="360" w:lineRule="auto"/>
        <w:ind w:left="705"/>
        <w:jc w:val="center"/>
        <w:rPr>
          <w:rFonts w:ascii="Arial Narrow" w:eastAsia="Arial Narrow" w:hAnsi="Arial Narrow" w:cs="Arial Narrow"/>
          <w:b/>
          <w:i/>
          <w:sz w:val="16"/>
          <w:szCs w:val="16"/>
        </w:rPr>
      </w:pPr>
      <w:r>
        <w:rPr>
          <w:rFonts w:ascii="Arial Narrow" w:eastAsia="Arial Narrow" w:hAnsi="Arial Narrow" w:cs="Arial Narrow"/>
          <w:b/>
          <w:i/>
          <w:sz w:val="16"/>
          <w:szCs w:val="16"/>
        </w:rPr>
        <w:t>(Name der gesetzlichen Krankenversicherung)</w:t>
      </w:r>
    </w:p>
    <w:p w14:paraId="00000036" w14:textId="77777777" w:rsidR="000A0DB1" w:rsidRDefault="000A0DB1">
      <w:pPr>
        <w:spacing w:after="0" w:line="360" w:lineRule="auto"/>
        <w:ind w:left="705"/>
        <w:jc w:val="center"/>
        <w:rPr>
          <w:rFonts w:ascii="Arial Narrow" w:eastAsia="Arial Narrow" w:hAnsi="Arial Narrow" w:cs="Arial Narrow"/>
          <w:b/>
          <w:sz w:val="20"/>
          <w:szCs w:val="20"/>
        </w:rPr>
      </w:pPr>
    </w:p>
    <w:p w14:paraId="00000037"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____________________________________________________________________________</w:t>
      </w:r>
    </w:p>
    <w:p w14:paraId="00000038" w14:textId="77777777" w:rsidR="000A0DB1" w:rsidRDefault="0019570C">
      <w:pPr>
        <w:spacing w:after="0" w:line="360" w:lineRule="auto"/>
        <w:ind w:left="705"/>
        <w:jc w:val="center"/>
        <w:rPr>
          <w:rFonts w:ascii="Arial Narrow" w:eastAsia="Arial Narrow" w:hAnsi="Arial Narrow" w:cs="Arial Narrow"/>
          <w:b/>
          <w:i/>
          <w:sz w:val="16"/>
          <w:szCs w:val="16"/>
        </w:rPr>
      </w:pPr>
      <w:r>
        <w:rPr>
          <w:rFonts w:ascii="Arial Narrow" w:eastAsia="Arial Narrow" w:hAnsi="Arial Narrow" w:cs="Arial Narrow"/>
          <w:b/>
          <w:i/>
          <w:sz w:val="16"/>
          <w:szCs w:val="16"/>
        </w:rPr>
        <w:t>(Versicherungsnummer)</w:t>
      </w:r>
    </w:p>
    <w:p w14:paraId="00000039" w14:textId="77777777" w:rsidR="000A0DB1" w:rsidRDefault="000A0DB1">
      <w:pPr>
        <w:spacing w:after="0" w:line="360" w:lineRule="auto"/>
        <w:ind w:left="705"/>
        <w:jc w:val="center"/>
        <w:rPr>
          <w:rFonts w:ascii="Arial Narrow" w:eastAsia="Arial Narrow" w:hAnsi="Arial Narrow" w:cs="Arial Narrow"/>
          <w:b/>
          <w:sz w:val="20"/>
          <w:szCs w:val="20"/>
        </w:rPr>
      </w:pPr>
    </w:p>
    <w:p w14:paraId="0000003A"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____________________________________________________________________________</w:t>
      </w:r>
    </w:p>
    <w:p w14:paraId="0000003B" w14:textId="77777777" w:rsidR="000A0DB1" w:rsidRDefault="0019570C">
      <w:pPr>
        <w:spacing w:after="0" w:line="360" w:lineRule="auto"/>
        <w:ind w:left="705"/>
        <w:jc w:val="center"/>
        <w:rPr>
          <w:rFonts w:ascii="Arial Narrow" w:eastAsia="Arial Narrow" w:hAnsi="Arial Narrow" w:cs="Arial Narrow"/>
          <w:b/>
          <w:i/>
          <w:sz w:val="16"/>
          <w:szCs w:val="16"/>
        </w:rPr>
      </w:pPr>
      <w:r>
        <w:rPr>
          <w:rFonts w:ascii="Arial Narrow" w:eastAsia="Arial Narrow" w:hAnsi="Arial Narrow" w:cs="Arial Narrow"/>
          <w:b/>
          <w:i/>
          <w:sz w:val="16"/>
          <w:szCs w:val="16"/>
        </w:rPr>
        <w:t>(Gültigkeitsdatum)</w:t>
      </w:r>
    </w:p>
    <w:p w14:paraId="0000003C" w14:textId="77777777" w:rsidR="000A0DB1" w:rsidRDefault="000A0DB1">
      <w:pPr>
        <w:spacing w:after="0" w:line="360" w:lineRule="auto"/>
        <w:ind w:left="705"/>
        <w:jc w:val="center"/>
        <w:rPr>
          <w:rFonts w:ascii="Arial Narrow" w:eastAsia="Arial Narrow" w:hAnsi="Arial Narrow" w:cs="Arial Narrow"/>
          <w:sz w:val="20"/>
          <w:szCs w:val="20"/>
        </w:rPr>
      </w:pPr>
    </w:p>
    <w:p w14:paraId="0000003D"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besteht.</w:t>
      </w:r>
    </w:p>
    <w:p w14:paraId="0000003E" w14:textId="77777777" w:rsidR="000A0DB1" w:rsidRDefault="000A0DB1">
      <w:pPr>
        <w:spacing w:after="0" w:line="360" w:lineRule="auto"/>
        <w:jc w:val="both"/>
        <w:rPr>
          <w:rFonts w:ascii="Arial Narrow" w:eastAsia="Arial Narrow" w:hAnsi="Arial Narrow" w:cs="Arial Narrow"/>
          <w:sz w:val="20"/>
          <w:szCs w:val="20"/>
        </w:rPr>
      </w:pPr>
    </w:p>
    <w:p w14:paraId="0000003F"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Hierzu legt die Versicherte der Hebamme bei Vertragsschluss / bei Leistungsbeginn ihre Versichertenkarte vor. Die Hebamme ist berechtigt, sich Lichtbilder von der Versichertenkarte zu fertigen. Macht die Versicherte unwahre Angaben, so dass die gesetzliche Krankenversicherung den Vergütungsanspruch der Hebamme wegen Nichtbestehen der Mitgliedschaft zum Leistungsbeginn begründet zurückweist, hat die Versicherte die ihr gegenüber erbrachten Leistungen nach Maßgabe des Abs. 7 privat zu vergüten.</w:t>
      </w:r>
    </w:p>
    <w:p w14:paraId="00000040" w14:textId="77777777" w:rsidR="000A0DB1" w:rsidRDefault="000A0DB1">
      <w:pPr>
        <w:spacing w:after="0" w:line="360" w:lineRule="auto"/>
        <w:jc w:val="both"/>
        <w:rPr>
          <w:rFonts w:ascii="Arial Narrow" w:eastAsia="Arial Narrow" w:hAnsi="Arial Narrow" w:cs="Arial Narrow"/>
          <w:sz w:val="20"/>
          <w:szCs w:val="20"/>
        </w:rPr>
      </w:pPr>
    </w:p>
    <w:p w14:paraId="00000041"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4.</w:t>
      </w:r>
      <w:r>
        <w:rPr>
          <w:rFonts w:ascii="Arial Narrow" w:eastAsia="Arial Narrow" w:hAnsi="Arial Narrow" w:cs="Arial Narrow"/>
          <w:sz w:val="20"/>
          <w:szCs w:val="20"/>
        </w:rPr>
        <w:tab/>
        <w:t>Für aufsuchende Leistungen bei der Versicherten, besteht ein korrespondierender Anspruch auf Wegegeld. Soweit Wegegeldansprüche der Hebamme nicht durch die gesetzliche Krankenversicherung vergütet werden müssen (Überschreitung der Toleranzgrenze), wird ausdrücklich eine private Vergütungspflicht der Versicherten vereinbart. Der Differenzanteil an Wegegeld, welcher nicht durch die gesetzliche Krankenversicherung getragen wird, stellt die Hebamme der Versicherten nach Maßgabe des Abs. 7 privat in Rechnung.</w:t>
      </w:r>
    </w:p>
    <w:p w14:paraId="00000042" w14:textId="77777777" w:rsidR="000A0DB1" w:rsidRDefault="000A0DB1">
      <w:pPr>
        <w:spacing w:after="0" w:line="360" w:lineRule="auto"/>
        <w:ind w:left="705"/>
        <w:jc w:val="both"/>
        <w:rPr>
          <w:rFonts w:ascii="Arial Narrow" w:eastAsia="Arial Narrow" w:hAnsi="Arial Narrow" w:cs="Arial Narrow"/>
          <w:sz w:val="20"/>
          <w:szCs w:val="20"/>
        </w:rPr>
      </w:pPr>
    </w:p>
    <w:p w14:paraId="00000043"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5.</w:t>
      </w:r>
      <w:r>
        <w:rPr>
          <w:rFonts w:ascii="Arial Narrow" w:eastAsia="Arial Narrow" w:hAnsi="Arial Narrow" w:cs="Arial Narrow"/>
          <w:sz w:val="20"/>
          <w:szCs w:val="20"/>
        </w:rPr>
        <w:tab/>
        <w:t>Vereinbarte Termine verstehen sich seitens der Hebamme grundsätzlich mit einer Toleranzzeit von +/- 30 Minuten, weil Hebammenhilfe nicht absolut planbar ist und zeitlichen Schwankungen je nach Bedarf unterworfen sein kann. Die Hebamme ist berechtigt, aus berufsbedingten Gründen bereits vereinbarte Termine kurzfristig abzusagen und / oder zu verlegen. Die Hebamme wird die Versicherte unverzüglich darüber in Kenntnis setzen. In diesem Fall vereinbart die Hebamme mit der Versicherten einen neuen Termin.</w:t>
      </w:r>
      <w:r>
        <w:rPr>
          <w:rFonts w:ascii="Arial" w:eastAsia="Arial" w:hAnsi="Arial" w:cs="Arial"/>
          <w:sz w:val="24"/>
          <w:szCs w:val="24"/>
        </w:rPr>
        <w:t xml:space="preserve"> </w:t>
      </w:r>
      <w:r>
        <w:rPr>
          <w:rFonts w:ascii="Arial Narrow" w:eastAsia="Arial Narrow" w:hAnsi="Arial Narrow" w:cs="Arial Narrow"/>
          <w:sz w:val="20"/>
          <w:szCs w:val="20"/>
        </w:rPr>
        <w:t>In dringenden Fällen wendet sich die Versicherte unverzüglich an eine Kinderärztin / einen Kinderarzt, eine gynäkologische Praxis, an die nächstgelegene Klinik oder wählt den Notruf unter 112.</w:t>
      </w:r>
    </w:p>
    <w:p w14:paraId="00000044" w14:textId="77777777" w:rsidR="000A0DB1" w:rsidRDefault="000A0DB1">
      <w:pPr>
        <w:spacing w:after="0" w:line="360" w:lineRule="auto"/>
        <w:ind w:left="705"/>
        <w:jc w:val="both"/>
        <w:rPr>
          <w:rFonts w:ascii="Arial Narrow" w:eastAsia="Arial Narrow" w:hAnsi="Arial Narrow" w:cs="Arial Narrow"/>
          <w:sz w:val="20"/>
          <w:szCs w:val="20"/>
        </w:rPr>
      </w:pPr>
    </w:p>
    <w:p w14:paraId="00000045"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6.</w:t>
      </w:r>
      <w:r>
        <w:rPr>
          <w:rFonts w:ascii="Arial Narrow" w:eastAsia="Arial Narrow" w:hAnsi="Arial Narrow" w:cs="Arial Narrow"/>
          <w:sz w:val="20"/>
          <w:szCs w:val="20"/>
        </w:rPr>
        <w:tab/>
        <w:t>Bei den Terminvereinbarungen zwischen der Hebamme und der Versicherten handelt es sich um eine sogenannte Bestellpraxis, in der mit längeren Terminvorläufen gearbeitet werden muss. Das heißt, dass die Hebamme ihre Termine zur konkreten Leistungserbringung langfristig im Voraus plant. Kurzfristig abgesagte Termine können daher in der Regel nicht neu vergeben werden und führen zu einem Anspruch auf Ausfallhonorar zugunsten der Hebamme. Vor diesem Hintergrund vereinbaren die Hebamme und die Versicherte folgendes:</w:t>
      </w:r>
    </w:p>
    <w:p w14:paraId="00000046" w14:textId="77777777" w:rsidR="000A0DB1" w:rsidRDefault="000A0DB1">
      <w:pPr>
        <w:spacing w:after="0" w:line="360" w:lineRule="auto"/>
        <w:ind w:left="705"/>
        <w:jc w:val="both"/>
        <w:rPr>
          <w:rFonts w:ascii="Arial Narrow" w:eastAsia="Arial Narrow" w:hAnsi="Arial Narrow" w:cs="Arial Narrow"/>
          <w:sz w:val="20"/>
          <w:szCs w:val="20"/>
        </w:rPr>
      </w:pPr>
    </w:p>
    <w:p w14:paraId="1FF02ADA" w14:textId="71D92FDF" w:rsidR="009D1660" w:rsidRDefault="0019570C" w:rsidP="009D1660">
      <w:pPr>
        <w:spacing w:after="0" w:line="360" w:lineRule="auto"/>
        <w:ind w:left="705"/>
        <w:jc w:val="both"/>
        <w:rPr>
          <w:rFonts w:ascii="Arial Narrow" w:eastAsia="Arial Narrow" w:hAnsi="Arial Narrow" w:cs="Arial Narrow"/>
          <w:b/>
          <w:i/>
          <w:sz w:val="20"/>
          <w:szCs w:val="20"/>
        </w:rPr>
      </w:pPr>
      <w:r>
        <w:rPr>
          <w:rFonts w:ascii="Arial Narrow" w:eastAsia="Arial Narrow" w:hAnsi="Arial Narrow" w:cs="Arial Narrow"/>
          <w:sz w:val="20"/>
          <w:szCs w:val="20"/>
        </w:rPr>
        <w:tab/>
      </w:r>
      <w:r>
        <w:rPr>
          <w:rFonts w:ascii="Arial Narrow" w:eastAsia="Arial Narrow" w:hAnsi="Arial Narrow" w:cs="Arial Narrow"/>
          <w:b/>
          <w:i/>
          <w:sz w:val="20"/>
          <w:szCs w:val="20"/>
        </w:rPr>
        <w:t xml:space="preserve">Die Hebamme und die Versicherte vereinbaren für den Leistungszeitraum verbindliche Termine. Die Versicherte verpflichtet sich, den jeweils verbindlich vereinbarten Termin einzuhalten. Für den Fall, dass vereinbarte Termine seitens der Versicherten nicht wahrgenommen werden, insbesondere weil diese am vereinbarten Leistungsort nicht anzutreffen war, ist die Versicherte verpflichtet, der Hebamme die hierdurch entfallende Vergütung zu ersetzen (§ 615 BGB). Die Kosten werden in diesem Fall nicht von der gesetzlichen Krankenversicherung übernommen. Nimmt die Versicherte den vereinbarten Termin nicht wahr, ohne spätestens 24 Stunden zuvor abzusagen, so werden ihr die geplanten Leistungen - ggf. nebst Wegegeld - nach Maßgabe des Absatzes 7 in Rechnung gestellt. Etwas anderes gilt nur dann, wenn die Versicherte das Versäumnis nicht zu vertreten hat. </w:t>
      </w:r>
    </w:p>
    <w:p w14:paraId="00000048" w14:textId="2B0715FD" w:rsidR="000A0DB1" w:rsidRPr="009D1660" w:rsidRDefault="0019570C" w:rsidP="009D1660">
      <w:pPr>
        <w:spacing w:after="0" w:line="360" w:lineRule="auto"/>
        <w:ind w:left="705"/>
        <w:jc w:val="both"/>
        <w:rPr>
          <w:rFonts w:ascii="Arial Narrow" w:eastAsia="Arial Narrow" w:hAnsi="Arial Narrow" w:cs="Arial Narrow"/>
          <w:b/>
          <w:i/>
          <w:sz w:val="20"/>
          <w:szCs w:val="20"/>
        </w:rPr>
      </w:pPr>
      <w:r>
        <w:rPr>
          <w:rFonts w:ascii="Arial Narrow" w:eastAsia="Arial Narrow" w:hAnsi="Arial Narrow" w:cs="Arial Narrow"/>
          <w:b/>
          <w:i/>
          <w:sz w:val="20"/>
          <w:szCs w:val="20"/>
        </w:rPr>
        <w:t>Mit nachfolgender Unterschrift erklärt sich die Versicherte mit der Vereinbarung zum Ausfallhonorar ausdrücklich einverstanden. Gleichfalls erklärt sie damit, die Regelungen zum Ausfallhonorar gelesen, verstanden und keine Nachfragen zu haben.</w:t>
      </w:r>
    </w:p>
    <w:p w14:paraId="5ED790EE" w14:textId="77777777" w:rsidR="000C5BE4" w:rsidRDefault="000C5BE4">
      <w:pPr>
        <w:spacing w:after="0" w:line="360" w:lineRule="auto"/>
        <w:ind w:left="705"/>
        <w:jc w:val="both"/>
        <w:rPr>
          <w:rFonts w:ascii="Arial Narrow" w:eastAsia="Arial Narrow" w:hAnsi="Arial Narrow" w:cs="Arial Narrow"/>
          <w:b/>
          <w:i/>
          <w:sz w:val="16"/>
          <w:szCs w:val="16"/>
        </w:rPr>
      </w:pPr>
    </w:p>
    <w:p w14:paraId="3344CF80" w14:textId="0EDFEE74" w:rsidR="009D1660" w:rsidRPr="000C5BE4" w:rsidRDefault="0019570C" w:rsidP="000C5BE4">
      <w:pPr>
        <w:spacing w:after="0" w:line="360" w:lineRule="auto"/>
        <w:ind w:left="705"/>
        <w:jc w:val="both"/>
        <w:rPr>
          <w:rFonts w:ascii="Arial Narrow" w:eastAsia="Arial Narrow" w:hAnsi="Arial Narrow" w:cs="Arial Narrow"/>
          <w:i/>
          <w:sz w:val="16"/>
          <w:szCs w:val="16"/>
        </w:rPr>
      </w:pPr>
      <w:r>
        <w:rPr>
          <w:rFonts w:ascii="Arial Narrow" w:eastAsia="Arial Narrow" w:hAnsi="Arial Narrow" w:cs="Arial Narrow"/>
          <w:b/>
          <w:i/>
          <w:sz w:val="16"/>
          <w:szCs w:val="16"/>
        </w:rPr>
        <w:t xml:space="preserve">Ort, den </w:t>
      </w:r>
      <w:r w:rsidR="006163BF">
        <w:rPr>
          <w:rFonts w:ascii="Arial Narrow" w:eastAsia="Arial Narrow" w:hAnsi="Arial Narrow" w:cs="Arial Narrow"/>
          <w:b/>
          <w:i/>
          <w:sz w:val="16"/>
          <w:szCs w:val="16"/>
        </w:rPr>
        <w:t>_____</w:t>
      </w:r>
      <w:proofErr w:type="gramStart"/>
      <w:r w:rsidR="006163BF">
        <w:rPr>
          <w:rFonts w:ascii="Arial Narrow" w:eastAsia="Arial Narrow" w:hAnsi="Arial Narrow" w:cs="Arial Narrow"/>
          <w:b/>
          <w:i/>
          <w:sz w:val="16"/>
          <w:szCs w:val="16"/>
        </w:rPr>
        <w:t>_._</w:t>
      </w:r>
      <w:proofErr w:type="gramEnd"/>
      <w:r w:rsidR="006163BF">
        <w:rPr>
          <w:rFonts w:ascii="Arial Narrow" w:eastAsia="Arial Narrow" w:hAnsi="Arial Narrow" w:cs="Arial Narrow"/>
          <w:b/>
          <w:i/>
          <w:sz w:val="16"/>
          <w:szCs w:val="16"/>
        </w:rPr>
        <w:t>_____._______</w:t>
      </w:r>
      <w:r w:rsidR="009D1660">
        <w:rPr>
          <w:rFonts w:ascii="Arial Narrow" w:eastAsia="Arial Narrow" w:hAnsi="Arial Narrow" w:cs="Arial Narrow"/>
          <w:b/>
          <w:i/>
          <w:sz w:val="16"/>
          <w:szCs w:val="16"/>
        </w:rPr>
        <w:t xml:space="preserve">       Versicherte</w:t>
      </w:r>
      <w:r w:rsidR="000C5BE4">
        <w:rPr>
          <w:rFonts w:ascii="Arial Narrow" w:eastAsia="Arial Narrow" w:hAnsi="Arial Narrow" w:cs="Arial Narrow"/>
          <w:b/>
          <w:i/>
          <w:sz w:val="16"/>
          <w:szCs w:val="16"/>
        </w:rPr>
        <w:t xml:space="preserve"> ________________________________________________________________________</w:t>
      </w:r>
    </w:p>
    <w:p w14:paraId="0000004C" w14:textId="3F6FE48D"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7.</w:t>
      </w:r>
      <w:r>
        <w:rPr>
          <w:rFonts w:ascii="Arial Narrow" w:eastAsia="Arial Narrow" w:hAnsi="Arial Narrow" w:cs="Arial Narrow"/>
          <w:sz w:val="20"/>
          <w:szCs w:val="20"/>
        </w:rPr>
        <w:tab/>
        <w:t xml:space="preserve">Soweit die Versicherte nach dieser Vereinbarung eine private Vergütungspflicht trifft, wird die Hebamme ihr eine gesonderte Rechnung stellen. Diese Rechnung erfolgt auf Grundlage der Verordnung über Gebühren für Hebammenhilfe außerhalb der gesetzlichen Krankenversicherung für das Bundesland </w:t>
      </w:r>
      <w:r w:rsidR="000C5BE4">
        <w:rPr>
          <w:rFonts w:ascii="Arial Narrow" w:eastAsia="Arial Narrow" w:hAnsi="Arial Narrow" w:cs="Arial Narrow"/>
          <w:sz w:val="20"/>
          <w:szCs w:val="20"/>
        </w:rPr>
        <w:t>NRW</w:t>
      </w:r>
      <w:r>
        <w:rPr>
          <w:rFonts w:ascii="Arial Narrow" w:eastAsia="Arial Narrow" w:hAnsi="Arial Narrow" w:cs="Arial Narrow"/>
          <w:sz w:val="20"/>
          <w:szCs w:val="20"/>
        </w:rPr>
        <w:t xml:space="preserve"> in der jeweils gültigen Fassung. Für die danach in Rechnung gestellten Gebühren, gilt ausdrücklich ein Steigerungsfaktor von 2,0 (</w:t>
      </w:r>
      <w:r>
        <w:rPr>
          <w:rFonts w:ascii="Arial Narrow" w:eastAsia="Arial Narrow" w:hAnsi="Arial Narrow" w:cs="Arial Narrow"/>
          <w:i/>
          <w:sz w:val="20"/>
          <w:szCs w:val="20"/>
        </w:rPr>
        <w:t>oder 1,8</w:t>
      </w:r>
      <w:r>
        <w:rPr>
          <w:rFonts w:ascii="Arial Narrow" w:eastAsia="Arial Narrow" w:hAnsi="Arial Narrow" w:cs="Arial Narrow"/>
          <w:sz w:val="20"/>
          <w:szCs w:val="20"/>
        </w:rPr>
        <w:t>) (</w:t>
      </w:r>
      <w:r>
        <w:rPr>
          <w:rFonts w:ascii="Arial Narrow" w:eastAsia="Arial Narrow" w:hAnsi="Arial Narrow" w:cs="Arial Narrow"/>
          <w:i/>
          <w:sz w:val="20"/>
          <w:szCs w:val="20"/>
        </w:rPr>
        <w:t>siehe §</w:t>
      </w:r>
      <w:r w:rsidR="000C5BE4">
        <w:rPr>
          <w:rFonts w:ascii="Arial Narrow" w:eastAsia="Arial Narrow" w:hAnsi="Arial Narrow" w:cs="Arial Narrow"/>
          <w:i/>
          <w:sz w:val="20"/>
          <w:szCs w:val="20"/>
        </w:rPr>
        <w:t xml:space="preserve"> </w:t>
      </w:r>
      <w:r>
        <w:rPr>
          <w:rFonts w:ascii="Arial Narrow" w:eastAsia="Arial Narrow" w:hAnsi="Arial Narrow" w:cs="Arial Narrow"/>
          <w:i/>
          <w:sz w:val="20"/>
          <w:szCs w:val="20"/>
        </w:rPr>
        <w:t xml:space="preserve"> PGO </w:t>
      </w:r>
      <w:r w:rsidR="000C5BE4">
        <w:rPr>
          <w:rFonts w:ascii="Arial Narrow" w:eastAsia="Arial Narrow" w:hAnsi="Arial Narrow" w:cs="Arial Narrow"/>
          <w:i/>
          <w:sz w:val="20"/>
          <w:szCs w:val="20"/>
        </w:rPr>
        <w:t>NRW</w:t>
      </w:r>
      <w:r>
        <w:rPr>
          <w:rFonts w:ascii="Arial Narrow" w:eastAsia="Arial Narrow" w:hAnsi="Arial Narrow" w:cs="Arial Narrow"/>
          <w:sz w:val="20"/>
          <w:szCs w:val="20"/>
        </w:rPr>
        <w:t>) zwischen der Hebamme und der Versicherten als vereinbart. Als Zahlungsfrist werden zehn Werktage nach Zugang der Rechnung vereinbart. Bei Zahlungsverzug gelten die gesetzlichen Vorschriften.</w:t>
      </w:r>
    </w:p>
    <w:p w14:paraId="0000004D" w14:textId="77777777" w:rsidR="000A0DB1" w:rsidRDefault="000A0DB1">
      <w:pPr>
        <w:spacing w:after="0" w:line="360" w:lineRule="auto"/>
        <w:ind w:left="705"/>
        <w:jc w:val="both"/>
        <w:rPr>
          <w:rFonts w:ascii="Arial Narrow" w:eastAsia="Arial Narrow" w:hAnsi="Arial Narrow" w:cs="Arial Narrow"/>
          <w:sz w:val="20"/>
          <w:szCs w:val="20"/>
        </w:rPr>
      </w:pPr>
    </w:p>
    <w:p w14:paraId="0000004E" w14:textId="77777777" w:rsidR="000A0DB1" w:rsidRDefault="0019570C">
      <w:pPr>
        <w:spacing w:after="0" w:line="360" w:lineRule="auto"/>
        <w:ind w:left="705"/>
        <w:jc w:val="both"/>
        <w:rPr>
          <w:rFonts w:ascii="Arial Narrow" w:eastAsia="Arial Narrow" w:hAnsi="Arial Narrow" w:cs="Arial Narrow"/>
          <w:sz w:val="20"/>
          <w:szCs w:val="20"/>
        </w:rPr>
      </w:pPr>
      <w:bookmarkStart w:id="0" w:name="_heading=h.gjdgxs" w:colFirst="0" w:colLast="0"/>
      <w:bookmarkEnd w:id="0"/>
      <w:r>
        <w:rPr>
          <w:rFonts w:ascii="Arial Narrow" w:eastAsia="Arial Narrow" w:hAnsi="Arial Narrow" w:cs="Arial Narrow"/>
          <w:sz w:val="20"/>
          <w:szCs w:val="20"/>
        </w:rPr>
        <w:t>8.</w:t>
      </w:r>
      <w:r>
        <w:rPr>
          <w:rFonts w:ascii="Arial Narrow" w:eastAsia="Arial Narrow" w:hAnsi="Arial Narrow" w:cs="Arial Narrow"/>
          <w:sz w:val="20"/>
          <w:szCs w:val="20"/>
        </w:rPr>
        <w:tab/>
        <w:t xml:space="preserve">Über eine mögliche Überschreitung des Leistungsumfangs nach </w:t>
      </w:r>
      <w:r>
        <w:rPr>
          <w:rFonts w:ascii="Arial Narrow" w:eastAsia="Arial Narrow" w:hAnsi="Arial Narrow" w:cs="Arial Narrow"/>
          <w:i/>
          <w:sz w:val="20"/>
          <w:szCs w:val="20"/>
        </w:rPr>
        <w:t xml:space="preserve">dem Vertrag über die Versorgung mit Hebammenhilfe gemäß § 134a Abs. 1 SGB V </w:t>
      </w:r>
      <w:r>
        <w:rPr>
          <w:rFonts w:ascii="Arial Narrow" w:eastAsia="Arial Narrow" w:hAnsi="Arial Narrow" w:cs="Arial Narrow"/>
          <w:sz w:val="20"/>
          <w:szCs w:val="20"/>
        </w:rPr>
        <w:t>bzw. der</w:t>
      </w:r>
      <w:r>
        <w:rPr>
          <w:rFonts w:ascii="Arial Narrow" w:eastAsia="Arial Narrow" w:hAnsi="Arial Narrow" w:cs="Arial Narrow"/>
          <w:i/>
          <w:sz w:val="20"/>
          <w:szCs w:val="20"/>
        </w:rPr>
        <w:t xml:space="preserve"> Befristeten Vereinbarung über im Wege der Videobetreuung erbringbare Leistungen der Hebammenhilfe </w:t>
      </w:r>
      <w:r>
        <w:rPr>
          <w:rFonts w:ascii="Arial Narrow" w:eastAsia="Arial Narrow" w:hAnsi="Arial Narrow" w:cs="Arial Narrow"/>
          <w:sz w:val="20"/>
          <w:szCs w:val="20"/>
        </w:rPr>
        <w:t>in der Fassung vom 17.02.2022 mit Blick auf § 134a Abs. 1d Satz 1 Nr. 1 SGB V, hat die Hebamme die Versicherte rechtzeitig darüber aufzuklären. Für eine weitere Inanspruchnahme der Hebamme wäre sodann eine gesonderte Vereinbarung über entsprechende Leistungsinhalte zu treffen.</w:t>
      </w:r>
    </w:p>
    <w:p w14:paraId="0000004F" w14:textId="77777777" w:rsidR="000A0DB1" w:rsidRDefault="000A0DB1">
      <w:pPr>
        <w:spacing w:after="0" w:line="360" w:lineRule="auto"/>
        <w:ind w:left="705"/>
        <w:jc w:val="both"/>
        <w:rPr>
          <w:rFonts w:ascii="Arial Narrow" w:eastAsia="Arial Narrow" w:hAnsi="Arial Narrow" w:cs="Arial Narrow"/>
          <w:sz w:val="20"/>
          <w:szCs w:val="20"/>
        </w:rPr>
      </w:pPr>
    </w:p>
    <w:p w14:paraId="00000050" w14:textId="77777777" w:rsidR="000A0DB1" w:rsidRPr="001B39D9" w:rsidRDefault="0019570C">
      <w:pPr>
        <w:spacing w:after="0" w:line="360" w:lineRule="auto"/>
        <w:ind w:left="705"/>
        <w:jc w:val="both"/>
        <w:rPr>
          <w:rFonts w:ascii="Arial Narrow" w:eastAsia="Arial Narrow" w:hAnsi="Arial Narrow" w:cs="Arial Narrow"/>
          <w:iCs/>
          <w:sz w:val="20"/>
          <w:szCs w:val="20"/>
        </w:rPr>
      </w:pPr>
      <w:r w:rsidRPr="001B39D9">
        <w:rPr>
          <w:rFonts w:ascii="Arial Narrow" w:eastAsia="Arial Narrow" w:hAnsi="Arial Narrow" w:cs="Arial Narrow"/>
          <w:iCs/>
          <w:sz w:val="20"/>
          <w:szCs w:val="20"/>
        </w:rPr>
        <w:t>9.</w:t>
      </w:r>
      <w:r w:rsidRPr="001B39D9">
        <w:rPr>
          <w:rFonts w:ascii="Arial Narrow" w:eastAsia="Arial Narrow" w:hAnsi="Arial Narrow" w:cs="Arial Narrow"/>
          <w:iCs/>
          <w:sz w:val="20"/>
          <w:szCs w:val="20"/>
        </w:rPr>
        <w:tab/>
        <w:t>Aus Gründen des effektiven Infektionsschutzes (z.B. bei Vorliegen einer Pandemie) hat die Versicherte im Zusammenhang von Präsenzleistungen in ihren eigenen Wohnräumen auf Verlangen der Hebamme wie folgt mitzuwirken:</w:t>
      </w:r>
    </w:p>
    <w:p w14:paraId="00000051" w14:textId="77777777" w:rsidR="000A0DB1" w:rsidRPr="001B39D9" w:rsidRDefault="000A0DB1">
      <w:pPr>
        <w:spacing w:after="0" w:line="360" w:lineRule="auto"/>
        <w:ind w:left="705"/>
        <w:jc w:val="both"/>
        <w:rPr>
          <w:rFonts w:ascii="Arial Narrow" w:eastAsia="Arial Narrow" w:hAnsi="Arial Narrow" w:cs="Arial Narrow"/>
          <w:iCs/>
          <w:sz w:val="20"/>
          <w:szCs w:val="20"/>
        </w:rPr>
      </w:pPr>
    </w:p>
    <w:p w14:paraId="00000052" w14:textId="0BF8CFA9" w:rsidR="000A0DB1" w:rsidRPr="001B39D9" w:rsidRDefault="0019570C">
      <w:pPr>
        <w:spacing w:after="0" w:line="360" w:lineRule="auto"/>
        <w:ind w:left="1416" w:hanging="713"/>
        <w:jc w:val="both"/>
        <w:rPr>
          <w:rFonts w:ascii="Arial Narrow" w:eastAsia="Arial Narrow" w:hAnsi="Arial Narrow" w:cs="Arial Narrow"/>
          <w:iCs/>
          <w:sz w:val="20"/>
          <w:szCs w:val="20"/>
        </w:rPr>
      </w:pPr>
      <w:r w:rsidRPr="001B39D9">
        <w:rPr>
          <w:rFonts w:ascii="Arial Narrow" w:eastAsia="Arial Narrow" w:hAnsi="Arial Narrow" w:cs="Arial Narrow"/>
          <w:iCs/>
          <w:sz w:val="20"/>
          <w:szCs w:val="20"/>
        </w:rPr>
        <w:t>9.1</w:t>
      </w:r>
      <w:r w:rsidRPr="001B39D9">
        <w:rPr>
          <w:rFonts w:ascii="Arial Narrow" w:eastAsia="Arial Narrow" w:hAnsi="Arial Narrow" w:cs="Arial Narrow"/>
          <w:iCs/>
          <w:sz w:val="20"/>
          <w:szCs w:val="20"/>
        </w:rPr>
        <w:tab/>
        <w:t>Die Versicherte trägt während der Leistungserbringung der Hebamme einen medizinischen Mund- und Nasenschutz</w:t>
      </w:r>
      <w:r w:rsidR="00A01E1B" w:rsidRPr="001B39D9">
        <w:rPr>
          <w:rFonts w:ascii="Arial Narrow" w:eastAsia="Arial Narrow" w:hAnsi="Arial Narrow" w:cs="Arial Narrow"/>
          <w:iCs/>
          <w:sz w:val="20"/>
          <w:szCs w:val="20"/>
        </w:rPr>
        <w:t>.</w:t>
      </w:r>
    </w:p>
    <w:p w14:paraId="00000053" w14:textId="77777777" w:rsidR="000A0DB1" w:rsidRPr="001B39D9" w:rsidRDefault="0019570C">
      <w:pPr>
        <w:spacing w:after="0" w:line="360" w:lineRule="auto"/>
        <w:ind w:left="1416" w:hanging="713"/>
        <w:jc w:val="both"/>
        <w:rPr>
          <w:rFonts w:ascii="Arial Narrow" w:eastAsia="Arial Narrow" w:hAnsi="Arial Narrow" w:cs="Arial Narrow"/>
          <w:iCs/>
          <w:sz w:val="20"/>
          <w:szCs w:val="20"/>
        </w:rPr>
      </w:pPr>
      <w:r w:rsidRPr="001B39D9">
        <w:rPr>
          <w:rFonts w:ascii="Arial Narrow" w:eastAsia="Arial Narrow" w:hAnsi="Arial Narrow" w:cs="Arial Narrow"/>
          <w:iCs/>
          <w:sz w:val="20"/>
          <w:szCs w:val="20"/>
        </w:rPr>
        <w:t>9.2</w:t>
      </w:r>
      <w:r w:rsidRPr="001B39D9">
        <w:rPr>
          <w:rFonts w:ascii="Arial Narrow" w:eastAsia="Arial Narrow" w:hAnsi="Arial Narrow" w:cs="Arial Narrow"/>
          <w:iCs/>
          <w:sz w:val="20"/>
          <w:szCs w:val="20"/>
        </w:rPr>
        <w:tab/>
        <w:t>die Versicherte gewährleistet eine ausreichende Reinigung und Desinfektion der Oberflächen vor Beginn der Leistungserbringung,</w:t>
      </w:r>
    </w:p>
    <w:p w14:paraId="1BB4A532" w14:textId="0A523AFB" w:rsidR="001B39D9" w:rsidRPr="001B39D9" w:rsidRDefault="0019570C" w:rsidP="001B39D9">
      <w:pPr>
        <w:spacing w:after="0" w:line="360" w:lineRule="auto"/>
        <w:ind w:left="1416" w:hanging="713"/>
        <w:jc w:val="both"/>
        <w:rPr>
          <w:rFonts w:ascii="Arial Narrow" w:eastAsia="Arial Narrow" w:hAnsi="Arial Narrow" w:cs="Arial Narrow"/>
          <w:iCs/>
          <w:sz w:val="20"/>
          <w:szCs w:val="20"/>
        </w:rPr>
      </w:pPr>
      <w:r w:rsidRPr="001B39D9">
        <w:rPr>
          <w:rFonts w:ascii="Arial Narrow" w:eastAsia="Arial Narrow" w:hAnsi="Arial Narrow" w:cs="Arial Narrow"/>
          <w:iCs/>
          <w:sz w:val="20"/>
          <w:szCs w:val="20"/>
        </w:rPr>
        <w:t>9.</w:t>
      </w:r>
      <w:r w:rsidR="001B39D9" w:rsidRPr="001B39D9">
        <w:rPr>
          <w:rFonts w:ascii="Arial Narrow" w:eastAsia="Arial Narrow" w:hAnsi="Arial Narrow" w:cs="Arial Narrow"/>
          <w:iCs/>
          <w:sz w:val="20"/>
          <w:szCs w:val="20"/>
        </w:rPr>
        <w:t>3</w:t>
      </w:r>
      <w:r w:rsidRPr="001B39D9">
        <w:rPr>
          <w:rFonts w:ascii="Arial Narrow" w:eastAsia="Arial Narrow" w:hAnsi="Arial Narrow" w:cs="Arial Narrow"/>
          <w:iCs/>
          <w:sz w:val="20"/>
          <w:szCs w:val="20"/>
        </w:rPr>
        <w:tab/>
        <w:t>die Versicherte gewährleistet während der Leistungserbringung, dass maximal nur 1 weitere Person anwesend ist</w:t>
      </w:r>
      <w:r w:rsidR="001B39D9" w:rsidRPr="001B39D9">
        <w:rPr>
          <w:rFonts w:ascii="Arial Narrow" w:eastAsia="Arial Narrow" w:hAnsi="Arial Narrow" w:cs="Arial Narrow"/>
          <w:iCs/>
          <w:sz w:val="20"/>
          <w:szCs w:val="20"/>
        </w:rPr>
        <w:t>.</w:t>
      </w:r>
    </w:p>
    <w:p w14:paraId="00000058" w14:textId="0FAD7578" w:rsidR="000A0DB1" w:rsidRPr="001B39D9" w:rsidRDefault="0019570C">
      <w:pPr>
        <w:spacing w:after="0" w:line="360" w:lineRule="auto"/>
        <w:ind w:left="705"/>
        <w:jc w:val="both"/>
        <w:rPr>
          <w:rFonts w:ascii="Arial Narrow" w:eastAsia="Arial Narrow" w:hAnsi="Arial Narrow" w:cs="Arial Narrow"/>
          <w:iCs/>
          <w:sz w:val="20"/>
          <w:szCs w:val="20"/>
        </w:rPr>
      </w:pPr>
      <w:r w:rsidRPr="001B39D9">
        <w:rPr>
          <w:rFonts w:ascii="Arial Narrow" w:eastAsia="Arial Narrow" w:hAnsi="Arial Narrow" w:cs="Arial Narrow"/>
          <w:iCs/>
          <w:sz w:val="20"/>
          <w:szCs w:val="20"/>
        </w:rPr>
        <w:tab/>
      </w:r>
      <w:r w:rsidR="001B39D9" w:rsidRPr="001B39D9">
        <w:rPr>
          <w:rFonts w:ascii="Arial Narrow" w:eastAsia="Arial Narrow" w:hAnsi="Arial Narrow" w:cs="Arial Narrow"/>
          <w:iCs/>
          <w:sz w:val="20"/>
          <w:szCs w:val="20"/>
        </w:rPr>
        <w:br/>
      </w:r>
      <w:r w:rsidRPr="001B39D9">
        <w:rPr>
          <w:rFonts w:ascii="Arial Narrow" w:eastAsia="Arial Narrow" w:hAnsi="Arial Narrow" w:cs="Arial Narrow"/>
          <w:iCs/>
          <w:sz w:val="20"/>
          <w:szCs w:val="20"/>
        </w:rPr>
        <w:t>Die Hebamme erbringt ihre Leistungen in diesem Zusammenhang nach den für sie jeweils geltenden infektionsschutzrechtlichen Landes- und Bundesvorgaben.</w:t>
      </w:r>
    </w:p>
    <w:p w14:paraId="00000059" w14:textId="77777777" w:rsidR="000A0DB1" w:rsidRDefault="000A0DB1">
      <w:pPr>
        <w:spacing w:after="0" w:line="360" w:lineRule="auto"/>
        <w:ind w:left="705"/>
        <w:jc w:val="both"/>
        <w:rPr>
          <w:rFonts w:ascii="Arial Narrow" w:eastAsia="Arial Narrow" w:hAnsi="Arial Narrow" w:cs="Arial Narrow"/>
          <w:color w:val="C0504D"/>
          <w:sz w:val="20"/>
          <w:szCs w:val="20"/>
        </w:rPr>
      </w:pPr>
    </w:p>
    <w:p w14:paraId="0000005A"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 3</w:t>
      </w:r>
    </w:p>
    <w:p w14:paraId="0000005B"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Persönliche Leistungserbringung / Leistungsverhinderung</w:t>
      </w:r>
    </w:p>
    <w:p w14:paraId="0000005C" w14:textId="77777777" w:rsidR="000A0DB1" w:rsidRDefault="000A0DB1">
      <w:pPr>
        <w:spacing w:after="0" w:line="360" w:lineRule="auto"/>
        <w:ind w:left="705"/>
        <w:jc w:val="both"/>
        <w:rPr>
          <w:rFonts w:ascii="Arial Narrow" w:eastAsia="Arial Narrow" w:hAnsi="Arial Narrow" w:cs="Arial Narrow"/>
          <w:sz w:val="20"/>
          <w:szCs w:val="20"/>
        </w:rPr>
      </w:pPr>
    </w:p>
    <w:p w14:paraId="0000005D"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t xml:space="preserve">Die Hebamme erbringt ihre Leistungen gegenüber der Versicherten persönlich. </w:t>
      </w:r>
    </w:p>
    <w:p w14:paraId="0000005E" w14:textId="77777777" w:rsidR="000A0DB1" w:rsidRDefault="000A0DB1">
      <w:pPr>
        <w:spacing w:after="0" w:line="360" w:lineRule="auto"/>
        <w:ind w:left="705"/>
        <w:jc w:val="both"/>
        <w:rPr>
          <w:rFonts w:ascii="Arial Narrow" w:eastAsia="Arial Narrow" w:hAnsi="Arial Narrow" w:cs="Arial Narrow"/>
          <w:sz w:val="20"/>
          <w:szCs w:val="20"/>
        </w:rPr>
      </w:pPr>
    </w:p>
    <w:p w14:paraId="0000005F"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Der Hebamme ist es erlaubt, sich für den Fall der Verhinderung durch eine andere Hebamme vertreten zu lassen. Eine Vertretung wird von der Hebamme nicht garantiert.</w:t>
      </w:r>
    </w:p>
    <w:p w14:paraId="00000060" w14:textId="77777777" w:rsidR="000A0DB1" w:rsidRDefault="000A0DB1">
      <w:pPr>
        <w:spacing w:after="0" w:line="360" w:lineRule="auto"/>
        <w:ind w:left="705"/>
        <w:jc w:val="both"/>
        <w:rPr>
          <w:rFonts w:ascii="Arial Narrow" w:eastAsia="Arial Narrow" w:hAnsi="Arial Narrow" w:cs="Arial Narrow"/>
          <w:sz w:val="20"/>
          <w:szCs w:val="20"/>
        </w:rPr>
      </w:pPr>
    </w:p>
    <w:p w14:paraId="00000061" w14:textId="63426B60"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 xml:space="preserve">Die Hebamme gewährleistet während der Vertragslaufzeit unter der Rufnummer </w:t>
      </w:r>
      <w:r w:rsidR="001B39D9" w:rsidRPr="00A1111A">
        <w:rPr>
          <w:rFonts w:ascii="Arial Narrow" w:eastAsia="Arial Narrow" w:hAnsi="Arial Narrow" w:cs="Arial Narrow"/>
          <w:b/>
          <w:bCs/>
          <w:sz w:val="20"/>
          <w:szCs w:val="20"/>
        </w:rPr>
        <w:t>0179</w:t>
      </w:r>
      <w:r w:rsidR="00A1111A">
        <w:rPr>
          <w:rFonts w:ascii="Arial Narrow" w:eastAsia="Arial Narrow" w:hAnsi="Arial Narrow" w:cs="Arial Narrow"/>
          <w:b/>
          <w:bCs/>
          <w:sz w:val="20"/>
          <w:szCs w:val="20"/>
        </w:rPr>
        <w:t>/</w:t>
      </w:r>
      <w:r w:rsidR="00A1111A" w:rsidRPr="00A1111A">
        <w:rPr>
          <w:rFonts w:ascii="Arial Narrow" w:eastAsia="Arial Narrow" w:hAnsi="Arial Narrow" w:cs="Arial Narrow"/>
          <w:b/>
          <w:bCs/>
          <w:sz w:val="20"/>
          <w:szCs w:val="20"/>
        </w:rPr>
        <w:t>4290629</w:t>
      </w:r>
      <w:r w:rsidR="00A1111A">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eine telefonische Erreichbarkeit von </w:t>
      </w:r>
    </w:p>
    <w:p w14:paraId="00000062" w14:textId="77777777" w:rsidR="000A0DB1" w:rsidRDefault="000A0DB1">
      <w:pPr>
        <w:spacing w:after="0" w:line="360" w:lineRule="auto"/>
        <w:ind w:left="705"/>
        <w:jc w:val="both"/>
        <w:rPr>
          <w:rFonts w:ascii="Arial Narrow" w:eastAsia="Arial Narrow" w:hAnsi="Arial Narrow" w:cs="Arial Narrow"/>
          <w:sz w:val="20"/>
          <w:szCs w:val="20"/>
        </w:rPr>
      </w:pPr>
    </w:p>
    <w:p w14:paraId="00000063" w14:textId="061E1D11" w:rsidR="000A0DB1" w:rsidRDefault="0019570C">
      <w:pPr>
        <w:spacing w:after="0" w:line="360" w:lineRule="auto"/>
        <w:ind w:left="705"/>
        <w:jc w:val="center"/>
        <w:rPr>
          <w:rFonts w:ascii="Arial Narrow" w:eastAsia="Arial Narrow" w:hAnsi="Arial Narrow" w:cs="Arial Narrow"/>
          <w:sz w:val="20"/>
          <w:szCs w:val="20"/>
        </w:rPr>
      </w:pPr>
      <w:r>
        <w:rPr>
          <w:rFonts w:ascii="Arial Narrow" w:eastAsia="Arial Narrow" w:hAnsi="Arial Narrow" w:cs="Arial Narrow"/>
          <w:b/>
          <w:sz w:val="20"/>
          <w:szCs w:val="20"/>
        </w:rPr>
        <w:t xml:space="preserve">Montag bis </w:t>
      </w:r>
      <w:r w:rsidR="00A1111A">
        <w:rPr>
          <w:rFonts w:ascii="Arial Narrow" w:eastAsia="Arial Narrow" w:hAnsi="Arial Narrow" w:cs="Arial Narrow"/>
          <w:b/>
          <w:sz w:val="20"/>
          <w:szCs w:val="20"/>
        </w:rPr>
        <w:t>Freitag</w:t>
      </w:r>
      <w:r>
        <w:rPr>
          <w:rFonts w:ascii="Arial Narrow" w:eastAsia="Arial Narrow" w:hAnsi="Arial Narrow" w:cs="Arial Narrow"/>
          <w:b/>
          <w:sz w:val="20"/>
          <w:szCs w:val="20"/>
        </w:rPr>
        <w:t xml:space="preserve"> zwischen 0</w:t>
      </w:r>
      <w:r w:rsidR="00A1111A">
        <w:rPr>
          <w:rFonts w:ascii="Arial Narrow" w:eastAsia="Arial Narrow" w:hAnsi="Arial Narrow" w:cs="Arial Narrow"/>
          <w:b/>
          <w:sz w:val="20"/>
          <w:szCs w:val="20"/>
        </w:rPr>
        <w:t>9</w:t>
      </w:r>
      <w:r>
        <w:rPr>
          <w:rFonts w:ascii="Arial Narrow" w:eastAsia="Arial Narrow" w:hAnsi="Arial Narrow" w:cs="Arial Narrow"/>
          <w:b/>
          <w:sz w:val="20"/>
          <w:szCs w:val="20"/>
        </w:rPr>
        <w:t>:00 Uhr und 18:00 Uhr</w:t>
      </w:r>
      <w:r>
        <w:rPr>
          <w:rFonts w:ascii="Arial Narrow" w:eastAsia="Arial Narrow" w:hAnsi="Arial Narrow" w:cs="Arial Narrow"/>
          <w:sz w:val="20"/>
          <w:szCs w:val="20"/>
        </w:rPr>
        <w:t>.</w:t>
      </w:r>
    </w:p>
    <w:p w14:paraId="4C4DCAD3" w14:textId="730AFBB3" w:rsidR="00A1111A" w:rsidRDefault="00A1111A">
      <w:pPr>
        <w:spacing w:after="0" w:line="360" w:lineRule="auto"/>
        <w:ind w:left="705"/>
        <w:jc w:val="center"/>
        <w:rPr>
          <w:rFonts w:ascii="Arial Narrow" w:eastAsia="Arial Narrow" w:hAnsi="Arial Narrow" w:cs="Arial Narrow"/>
          <w:sz w:val="20"/>
          <w:szCs w:val="20"/>
        </w:rPr>
      </w:pPr>
      <w:r>
        <w:rPr>
          <w:rFonts w:ascii="Arial Narrow" w:eastAsia="Arial Narrow" w:hAnsi="Arial Narrow" w:cs="Arial Narrow"/>
          <w:b/>
          <w:sz w:val="20"/>
          <w:szCs w:val="20"/>
        </w:rPr>
        <w:t>oder nach vorheriger Absprache</w:t>
      </w:r>
    </w:p>
    <w:p w14:paraId="00000064" w14:textId="77777777" w:rsidR="000A0DB1" w:rsidRDefault="000A0DB1">
      <w:pPr>
        <w:spacing w:after="0" w:line="360" w:lineRule="auto"/>
        <w:jc w:val="both"/>
        <w:rPr>
          <w:rFonts w:ascii="Arial Narrow" w:eastAsia="Arial Narrow" w:hAnsi="Arial Narrow" w:cs="Arial Narrow"/>
          <w:sz w:val="20"/>
          <w:szCs w:val="20"/>
        </w:rPr>
      </w:pPr>
    </w:p>
    <w:p w14:paraId="00000065"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Hinterlassene Nachrichten auf dem Anrufbeantworter / der Mailbox werden in zumutbaren Zeitabständen von der Hebamme abgehört verbunden mit einer Rückmeldung. In dringenden Fällen wartet die Versicherte den Rückruf der Hebamme nicht ab, sondern wendet sich unverzüglich an eine Kinderärztin / einen Kinderarzt, eine gynäkologische Praxis, an die nächstgelegene Klinik oder wählt unverzüglich den Notruf unter 112.</w:t>
      </w:r>
    </w:p>
    <w:p w14:paraId="00000066" w14:textId="77777777" w:rsidR="000A0DB1" w:rsidRDefault="000A0DB1">
      <w:pPr>
        <w:spacing w:after="0" w:line="360" w:lineRule="auto"/>
        <w:jc w:val="both"/>
        <w:rPr>
          <w:rFonts w:ascii="Arial Narrow" w:eastAsia="Arial Narrow" w:hAnsi="Arial Narrow" w:cs="Arial Narrow"/>
          <w:sz w:val="20"/>
          <w:szCs w:val="20"/>
        </w:rPr>
      </w:pPr>
    </w:p>
    <w:p w14:paraId="00000067"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 4</w:t>
      </w:r>
    </w:p>
    <w:p w14:paraId="00000068"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Haftung</w:t>
      </w:r>
    </w:p>
    <w:p w14:paraId="00000069" w14:textId="77777777" w:rsidR="000A0DB1" w:rsidRDefault="000A0DB1">
      <w:pPr>
        <w:spacing w:after="0" w:line="360" w:lineRule="auto"/>
        <w:jc w:val="both"/>
        <w:rPr>
          <w:rFonts w:ascii="Arial Narrow" w:eastAsia="Arial Narrow" w:hAnsi="Arial Narrow" w:cs="Arial Narrow"/>
          <w:sz w:val="20"/>
          <w:szCs w:val="20"/>
        </w:rPr>
      </w:pPr>
    </w:p>
    <w:p w14:paraId="0000006A"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t xml:space="preserve">Die Hebamme haftet für die Leistungserbringung gegenüber der Versicherten nach den gesetzlichen Bestimmungen innerhalb des vereinbarten Leistungsrahmens. </w:t>
      </w:r>
    </w:p>
    <w:p w14:paraId="0000006B" w14:textId="77777777" w:rsidR="000A0DB1" w:rsidRDefault="000A0DB1">
      <w:pPr>
        <w:spacing w:after="0" w:line="360" w:lineRule="auto"/>
        <w:ind w:left="705"/>
        <w:jc w:val="both"/>
        <w:rPr>
          <w:rFonts w:ascii="Arial Narrow" w:eastAsia="Arial Narrow" w:hAnsi="Arial Narrow" w:cs="Arial Narrow"/>
          <w:sz w:val="20"/>
          <w:szCs w:val="20"/>
        </w:rPr>
      </w:pPr>
    </w:p>
    <w:p w14:paraId="0000006C"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Für die Tätigkeit der Hebamme im Rahmen dieses Vertrages besteht eine ausreichende Berufshaftpflichtversicherung mit einer angemessenen Deckungssumme.</w:t>
      </w:r>
    </w:p>
    <w:p w14:paraId="0000006D" w14:textId="77777777" w:rsidR="000A0DB1" w:rsidRDefault="000A0DB1">
      <w:pPr>
        <w:spacing w:after="0" w:line="360" w:lineRule="auto"/>
        <w:jc w:val="both"/>
        <w:rPr>
          <w:rFonts w:ascii="Arial Narrow" w:eastAsia="Arial Narrow" w:hAnsi="Arial Narrow" w:cs="Arial Narrow"/>
          <w:sz w:val="20"/>
          <w:szCs w:val="20"/>
        </w:rPr>
      </w:pPr>
    </w:p>
    <w:p w14:paraId="0000006E"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Sofern eine Ärztin / ein Arzt hinzugezogen wird, begründet die Versicherte zu dieser / diesem ein selbständiges Behandlungsverhältnis. Gleiches gilt für die Verlegung in eine Klinik. Ärztliche bzw. klinische Leistungen sind ausdrücklich nicht Gegenstand dieser Vereinbarung. Die Ärztin / der Arzt und / oder die Klinik haften innerhalb des jeweils eigenständigen Behandlungsverhältnis selbst. Entsprechendes gilt für die Inanspruchnahme eines Krankentransports</w:t>
      </w:r>
    </w:p>
    <w:p w14:paraId="00000071" w14:textId="77777777" w:rsidR="000A0DB1" w:rsidRDefault="000A0DB1" w:rsidP="00A1111A">
      <w:pPr>
        <w:spacing w:after="0" w:line="360" w:lineRule="auto"/>
        <w:jc w:val="both"/>
        <w:rPr>
          <w:rFonts w:ascii="Arial Narrow" w:eastAsia="Arial Narrow" w:hAnsi="Arial Narrow" w:cs="Arial Narrow"/>
          <w:sz w:val="20"/>
          <w:szCs w:val="20"/>
        </w:rPr>
      </w:pPr>
    </w:p>
    <w:p w14:paraId="00000072" w14:textId="77777777" w:rsidR="000A0DB1" w:rsidRDefault="0019570C">
      <w:pPr>
        <w:keepNext/>
        <w:spacing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5</w:t>
      </w:r>
    </w:p>
    <w:p w14:paraId="00000073" w14:textId="77777777" w:rsidR="000A0DB1" w:rsidRDefault="0019570C">
      <w:pPr>
        <w:keepNext/>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Behandlungsunterlagen</w:t>
      </w:r>
    </w:p>
    <w:p w14:paraId="00000074" w14:textId="77777777" w:rsidR="000A0DB1" w:rsidRDefault="000A0DB1">
      <w:pPr>
        <w:keepNext/>
        <w:spacing w:after="0" w:line="360" w:lineRule="auto"/>
        <w:ind w:left="705"/>
        <w:jc w:val="center"/>
        <w:rPr>
          <w:rFonts w:ascii="Arial Narrow" w:eastAsia="Arial Narrow" w:hAnsi="Arial Narrow" w:cs="Arial Narrow"/>
          <w:b/>
          <w:sz w:val="20"/>
          <w:szCs w:val="20"/>
        </w:rPr>
      </w:pPr>
    </w:p>
    <w:p w14:paraId="00000075" w14:textId="77777777" w:rsidR="000A0DB1" w:rsidRDefault="0019570C">
      <w:pPr>
        <w:spacing w:after="0" w:line="360" w:lineRule="auto"/>
        <w:ind w:left="705"/>
        <w:jc w:val="both"/>
        <w:rPr>
          <w:rFonts w:ascii="Arial Narrow" w:eastAsia="Arial Narrow" w:hAnsi="Arial Narrow" w:cs="Arial Narrow"/>
          <w:b/>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t>Im Rahmen dieses Vertrages werden Daten über die Versicherte, ihren sozialen Status sowie für die Betreuung notwendigen medizinischen Daten erhoben, gespeichert, geändert bzw. gelöscht und im Rahmen der Zweckbestimmung unter Beachtung der jeweiligen datenschutzrechtlichen Regelungen an Dritte (</w:t>
      </w:r>
      <w:r>
        <w:rPr>
          <w:rFonts w:ascii="Arial Narrow" w:eastAsia="Arial Narrow" w:hAnsi="Arial Narrow" w:cs="Arial Narrow"/>
          <w:i/>
          <w:sz w:val="20"/>
          <w:szCs w:val="20"/>
        </w:rPr>
        <w:t>z.B. Abrechnungsdienstleister</w:t>
      </w:r>
      <w:r>
        <w:rPr>
          <w:rFonts w:ascii="Arial Narrow" w:eastAsia="Arial Narrow" w:hAnsi="Arial Narrow" w:cs="Arial Narrow"/>
          <w:sz w:val="20"/>
          <w:szCs w:val="20"/>
        </w:rPr>
        <w:t>) übermittelt. Die Versicherte erklärt dazu ihr Einverständnis.</w:t>
      </w:r>
    </w:p>
    <w:p w14:paraId="00000076" w14:textId="77777777" w:rsidR="000A0DB1" w:rsidRDefault="000A0DB1">
      <w:pPr>
        <w:spacing w:after="0" w:line="360" w:lineRule="auto"/>
        <w:ind w:left="705"/>
        <w:jc w:val="both"/>
        <w:rPr>
          <w:rFonts w:ascii="Arial Narrow" w:eastAsia="Arial Narrow" w:hAnsi="Arial Narrow" w:cs="Arial Narrow"/>
          <w:sz w:val="20"/>
          <w:szCs w:val="20"/>
        </w:rPr>
      </w:pPr>
    </w:p>
    <w:p w14:paraId="00000077"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Weitere Daten werden zum Zwecke der Begleituntersuchung, Dokumentation und Auswertung verwendet, mit der Einschränkung, dass die Privatsphäre der Versicherten vor der Öffentlichkeit geschützt wird. Die Hebamme unterliegt dabei der Schweigepflicht und beachtet insbesondere die Bestimmungen des Datenschutzes.</w:t>
      </w:r>
    </w:p>
    <w:p w14:paraId="00000078" w14:textId="77777777" w:rsidR="000A0DB1" w:rsidRDefault="000A0DB1">
      <w:pPr>
        <w:spacing w:after="0" w:line="360" w:lineRule="auto"/>
        <w:ind w:left="705"/>
        <w:jc w:val="both"/>
        <w:rPr>
          <w:rFonts w:ascii="Arial Narrow" w:eastAsia="Arial Narrow" w:hAnsi="Arial Narrow" w:cs="Arial Narrow"/>
          <w:sz w:val="20"/>
          <w:szCs w:val="20"/>
        </w:rPr>
      </w:pPr>
    </w:p>
    <w:p w14:paraId="00000079"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Im Falle der Hinzuziehung des ärztlichen Dienstes / einer Klinikeinweisung stellt die Hebamme der weiterbetreuenden Stelle Befunde und Daten erlaubterweise zu Verfügung, die für die Mit- oder Weiterbehandlung von Mutter und / oder Neugeborenen erforderlich sind. Mit dem Abschluss dieses Vertrages erklärt sich die Versicherte mit der Erhebung, Speicherung und Verwendung ihrer Daten zu diesen Zwecken ausdrücklich einverstanden und entbindet die Hebamme diesbezüglich von ihrer Schweigepflicht. Ihr ist bekannt, dass sie diese Zustimmung jederzeit widerrufen kann.</w:t>
      </w:r>
    </w:p>
    <w:p w14:paraId="0000007A" w14:textId="77777777" w:rsidR="000A0DB1" w:rsidRDefault="000A0DB1">
      <w:pPr>
        <w:spacing w:after="0" w:line="360" w:lineRule="auto"/>
        <w:jc w:val="both"/>
        <w:rPr>
          <w:rFonts w:ascii="Arial Narrow" w:eastAsia="Arial Narrow" w:hAnsi="Arial Narrow" w:cs="Arial Narrow"/>
          <w:sz w:val="20"/>
          <w:szCs w:val="20"/>
        </w:rPr>
      </w:pPr>
    </w:p>
    <w:p w14:paraId="0000007B" w14:textId="68026DC9"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4.</w:t>
      </w:r>
      <w:r>
        <w:rPr>
          <w:rFonts w:ascii="Arial Narrow" w:eastAsia="Arial Narrow" w:hAnsi="Arial Narrow" w:cs="Arial Narrow"/>
          <w:sz w:val="20"/>
          <w:szCs w:val="20"/>
        </w:rPr>
        <w:tab/>
        <w:t xml:space="preserve">Die Behandlungsunterlagen müssen im Rahmen der für die Hebamme geltenden </w:t>
      </w:r>
      <w:proofErr w:type="gramStart"/>
      <w:r>
        <w:rPr>
          <w:rFonts w:ascii="Arial Narrow" w:eastAsia="Arial Narrow" w:hAnsi="Arial Narrow" w:cs="Arial Narrow"/>
          <w:sz w:val="20"/>
          <w:szCs w:val="20"/>
        </w:rPr>
        <w:t xml:space="preserve">berufsrechtlichen </w:t>
      </w:r>
      <w:r w:rsidR="00A1111A">
        <w:rPr>
          <w:rFonts w:ascii="Arial Narrow" w:eastAsia="Arial Narrow" w:hAnsi="Arial Narrow" w:cs="Arial Narrow"/>
          <w:i/>
          <w:sz w:val="20"/>
          <w:szCs w:val="20"/>
        </w:rPr>
        <w:t xml:space="preserve"> </w:t>
      </w:r>
      <w:proofErr w:type="spellStart"/>
      <w:r w:rsidR="00A1111A">
        <w:rPr>
          <w:rFonts w:ascii="Arial Narrow" w:eastAsia="Arial Narrow" w:hAnsi="Arial Narrow" w:cs="Arial Narrow"/>
          <w:i/>
          <w:sz w:val="20"/>
          <w:szCs w:val="20"/>
        </w:rPr>
        <w:t>Heb</w:t>
      </w:r>
      <w:r w:rsidR="00BB24F1">
        <w:rPr>
          <w:rFonts w:ascii="Arial Narrow" w:eastAsia="Arial Narrow" w:hAnsi="Arial Narrow" w:cs="Arial Narrow"/>
          <w:i/>
          <w:sz w:val="20"/>
          <w:szCs w:val="20"/>
        </w:rPr>
        <w:t>BO</w:t>
      </w:r>
      <w:proofErr w:type="spellEnd"/>
      <w:proofErr w:type="gramEnd"/>
      <w:r w:rsidR="00BB24F1">
        <w:rPr>
          <w:rFonts w:ascii="Arial Narrow" w:eastAsia="Arial Narrow" w:hAnsi="Arial Narrow" w:cs="Arial Narrow"/>
          <w:i/>
          <w:sz w:val="20"/>
          <w:szCs w:val="20"/>
        </w:rPr>
        <w:t xml:space="preserve"> NRW </w:t>
      </w:r>
      <w:r>
        <w:rPr>
          <w:rFonts w:ascii="Arial Narrow" w:eastAsia="Arial Narrow" w:hAnsi="Arial Narrow" w:cs="Arial Narrow"/>
          <w:sz w:val="20"/>
          <w:szCs w:val="20"/>
        </w:rPr>
        <w:t>sowie behandlungsvertraglichen Bestimmungen (</w:t>
      </w:r>
      <w:r>
        <w:rPr>
          <w:rFonts w:ascii="Arial Narrow" w:eastAsia="Arial Narrow" w:hAnsi="Arial Narrow" w:cs="Arial Narrow"/>
          <w:i/>
          <w:sz w:val="20"/>
          <w:szCs w:val="20"/>
        </w:rPr>
        <w:t>vgl. § 630f Abs. 3 BGB)</w:t>
      </w:r>
      <w:r>
        <w:rPr>
          <w:rFonts w:ascii="Arial Narrow" w:eastAsia="Arial Narrow" w:hAnsi="Arial Narrow" w:cs="Arial Narrow"/>
          <w:sz w:val="20"/>
          <w:szCs w:val="20"/>
        </w:rPr>
        <w:t xml:space="preserve"> mindestens 10 Jahre nach </w:t>
      </w:r>
      <w:r>
        <w:rPr>
          <w:rFonts w:ascii="Arial Narrow" w:eastAsia="Arial Narrow" w:hAnsi="Arial Narrow" w:cs="Arial Narrow"/>
          <w:sz w:val="20"/>
          <w:szCs w:val="20"/>
        </w:rPr>
        <w:lastRenderedPageBreak/>
        <w:t>Abschluss der Betreuung aufbewahrt werden. Die Hebamme und die Versicherte vereinbaren deshalb ausdrücklich eine Aufbewahrungsdauer von 10 Jahren nach Abschluss der Betreuung. Nach Ablauf der Aufbewahrungsfrist werden die vollständigen Behandlungsunterlagen ordnungsgemäß vernichtet und können nicht mehr zur Einsichtnahme zur Verfügung gestellt werden.</w:t>
      </w:r>
    </w:p>
    <w:p w14:paraId="0000007C" w14:textId="77777777" w:rsidR="000A0DB1" w:rsidRDefault="000A0DB1">
      <w:pPr>
        <w:spacing w:after="0" w:line="360" w:lineRule="auto"/>
        <w:ind w:left="705"/>
        <w:jc w:val="both"/>
        <w:rPr>
          <w:rFonts w:ascii="Arial Narrow" w:eastAsia="Arial Narrow" w:hAnsi="Arial Narrow" w:cs="Arial Narrow"/>
          <w:sz w:val="20"/>
          <w:szCs w:val="20"/>
        </w:rPr>
      </w:pPr>
    </w:p>
    <w:p w14:paraId="0000007D" w14:textId="77777777" w:rsidR="000A0DB1" w:rsidRDefault="0019570C">
      <w:pPr>
        <w:spacing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 6</w:t>
      </w:r>
    </w:p>
    <w:p w14:paraId="0000007E" w14:textId="77777777" w:rsidR="000A0DB1" w:rsidRDefault="0019570C">
      <w:pPr>
        <w:spacing w:after="0" w:line="36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Datenschutz</w:t>
      </w:r>
    </w:p>
    <w:p w14:paraId="0000007F" w14:textId="77777777" w:rsidR="000A0DB1" w:rsidRDefault="000A0DB1">
      <w:pPr>
        <w:spacing w:after="0" w:line="360" w:lineRule="auto"/>
        <w:ind w:left="705"/>
        <w:jc w:val="both"/>
        <w:rPr>
          <w:rFonts w:ascii="Arial Narrow" w:eastAsia="Arial Narrow" w:hAnsi="Arial Narrow" w:cs="Arial Narrow"/>
          <w:sz w:val="20"/>
          <w:szCs w:val="20"/>
        </w:rPr>
      </w:pPr>
    </w:p>
    <w:p w14:paraId="00000080" w14:textId="3C7593D5" w:rsidR="000A0DB1" w:rsidRDefault="0019570C">
      <w:pPr>
        <w:spacing w:after="0" w:line="360" w:lineRule="auto"/>
        <w:ind w:left="705"/>
        <w:jc w:val="both"/>
      </w:pPr>
      <w:r>
        <w:rPr>
          <w:rFonts w:ascii="Arial Narrow" w:eastAsia="Arial Narrow" w:hAnsi="Arial Narrow" w:cs="Arial Narrow"/>
          <w:sz w:val="20"/>
          <w:szCs w:val="20"/>
        </w:rPr>
        <w:t>1.</w:t>
      </w:r>
      <w:r>
        <w:rPr>
          <w:rFonts w:ascii="Arial Narrow" w:eastAsia="Arial Narrow" w:hAnsi="Arial Narrow" w:cs="Arial Narrow"/>
          <w:sz w:val="20"/>
          <w:szCs w:val="20"/>
        </w:rPr>
        <w:tab/>
        <w:t>Im Rahmen dieses Vertrages werden personenbezogene Daten der Patientin wie auch der Kinder von der Hebamme erhoben, verarbeitet und genutzt. Diese Daten werden in elektronischer und nicht elektronischer Form gespeichert. Neben Angaben zur Person und sozialem Status (</w:t>
      </w:r>
      <w:r>
        <w:rPr>
          <w:rFonts w:ascii="Arial Narrow" w:eastAsia="Arial Narrow" w:hAnsi="Arial Narrow" w:cs="Arial Narrow"/>
          <w:i/>
          <w:sz w:val="20"/>
          <w:szCs w:val="20"/>
        </w:rPr>
        <w:t>Name, Adresse, Kostenträger usw.</w:t>
      </w:r>
      <w:r>
        <w:rPr>
          <w:rFonts w:ascii="Arial Narrow" w:eastAsia="Arial Narrow" w:hAnsi="Arial Narrow" w:cs="Arial Narrow"/>
          <w:sz w:val="20"/>
          <w:szCs w:val="20"/>
        </w:rPr>
        <w:t>) gehören hier insbesondere die für die Behandlung notwendigen medizinischen Befunde. Der Umgang mit diesen Daten erfolgt lediglich in dem Umfang, soweit es für die Erbringung, Abrechnung, Dokumentation und Archivierung gemäß der</w:t>
      </w:r>
      <w:r w:rsidR="00BB24F1">
        <w:rPr>
          <w:rFonts w:ascii="Arial Narrow" w:eastAsia="Arial Narrow" w:hAnsi="Arial Narrow" w:cs="Arial Narrow"/>
          <w:i/>
          <w:sz w:val="20"/>
          <w:szCs w:val="20"/>
        </w:rPr>
        <w:t xml:space="preserve"> </w:t>
      </w:r>
      <w:proofErr w:type="spellStart"/>
      <w:r w:rsidR="00BB24F1">
        <w:rPr>
          <w:rFonts w:ascii="Arial Narrow" w:eastAsia="Arial Narrow" w:hAnsi="Arial Narrow" w:cs="Arial Narrow"/>
          <w:i/>
          <w:sz w:val="20"/>
          <w:szCs w:val="20"/>
        </w:rPr>
        <w:t>HebBO</w:t>
      </w:r>
      <w:proofErr w:type="spellEnd"/>
      <w:r w:rsidR="00BB24F1">
        <w:rPr>
          <w:rFonts w:ascii="Arial Narrow" w:eastAsia="Arial Narrow" w:hAnsi="Arial Narrow" w:cs="Arial Narrow"/>
          <w:i/>
          <w:sz w:val="20"/>
          <w:szCs w:val="20"/>
        </w:rPr>
        <w:t xml:space="preserve"> </w:t>
      </w:r>
      <w:proofErr w:type="gramStart"/>
      <w:r w:rsidR="00BB24F1">
        <w:rPr>
          <w:rFonts w:ascii="Arial Narrow" w:eastAsia="Arial Narrow" w:hAnsi="Arial Narrow" w:cs="Arial Narrow"/>
          <w:i/>
          <w:sz w:val="20"/>
          <w:szCs w:val="20"/>
        </w:rPr>
        <w:t xml:space="preserve">NRW </w:t>
      </w:r>
      <w:r>
        <w:rPr>
          <w:rFonts w:ascii="Arial Narrow" w:eastAsia="Arial Narrow" w:hAnsi="Arial Narrow" w:cs="Arial Narrow"/>
          <w:i/>
          <w:sz w:val="20"/>
          <w:szCs w:val="20"/>
        </w:rPr>
        <w:t xml:space="preserve"> </w:t>
      </w:r>
      <w:r>
        <w:rPr>
          <w:rFonts w:ascii="Arial Narrow" w:eastAsia="Arial Narrow" w:hAnsi="Arial Narrow" w:cs="Arial Narrow"/>
          <w:sz w:val="20"/>
          <w:szCs w:val="20"/>
        </w:rPr>
        <w:t>in</w:t>
      </w:r>
      <w:proofErr w:type="gramEnd"/>
      <w:r>
        <w:rPr>
          <w:rFonts w:ascii="Arial Narrow" w:eastAsia="Arial Narrow" w:hAnsi="Arial Narrow" w:cs="Arial Narrow"/>
          <w:sz w:val="20"/>
          <w:szCs w:val="20"/>
        </w:rPr>
        <w:t xml:space="preserve"> der jeweils gültigen Fassung oder Sicherung der Qualität der Hilfeleistung der Hebamme erforderlich ist. Die Hebamme erfüllt die Voraussetzungen für die Verarbeitung von Gesundheitsdaten entsprechend Art. 9 Abs. 3 DSGVO.</w:t>
      </w:r>
      <w:r>
        <w:t xml:space="preserve"> </w:t>
      </w:r>
    </w:p>
    <w:p w14:paraId="00000081" w14:textId="77777777" w:rsidR="000A0DB1" w:rsidRDefault="000A0DB1">
      <w:pPr>
        <w:spacing w:after="0" w:line="360" w:lineRule="auto"/>
        <w:jc w:val="both"/>
        <w:rPr>
          <w:rFonts w:ascii="Arial Narrow" w:eastAsia="Arial Narrow" w:hAnsi="Arial Narrow" w:cs="Arial Narrow"/>
          <w:sz w:val="20"/>
          <w:szCs w:val="20"/>
        </w:rPr>
      </w:pPr>
    </w:p>
    <w:p w14:paraId="00000082"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Die Daten werden grundsätzlich nur an Dritte übermittelt, wenn die Patientin einwilligt oder hierfür eine gesetzliche Grundlage / Verpflichtung besteht, was insbesondere in folgenden Konstellationen der Fall ist:</w:t>
      </w:r>
    </w:p>
    <w:p w14:paraId="00000083" w14:textId="77777777" w:rsidR="000A0DB1" w:rsidRDefault="000A0DB1">
      <w:pPr>
        <w:spacing w:after="0" w:line="360" w:lineRule="auto"/>
        <w:jc w:val="both"/>
        <w:rPr>
          <w:rFonts w:ascii="Arial Narrow" w:eastAsia="Arial Narrow" w:hAnsi="Arial Narrow" w:cs="Arial Narrow"/>
          <w:sz w:val="20"/>
          <w:szCs w:val="20"/>
        </w:rPr>
      </w:pPr>
    </w:p>
    <w:p w14:paraId="00000084" w14:textId="77777777" w:rsidR="000A0DB1" w:rsidRDefault="0019570C">
      <w:pPr>
        <w:spacing w:after="0" w:line="360" w:lineRule="auto"/>
        <w:ind w:left="1416" w:hanging="711"/>
        <w:jc w:val="both"/>
        <w:rPr>
          <w:rFonts w:ascii="Arial Narrow" w:eastAsia="Arial Narrow" w:hAnsi="Arial Narrow" w:cs="Arial Narrow"/>
          <w:i/>
          <w:sz w:val="16"/>
          <w:szCs w:val="16"/>
        </w:rPr>
      </w:pPr>
      <w:r>
        <w:rPr>
          <w:rFonts w:ascii="Arial Narrow" w:eastAsia="Arial Narrow" w:hAnsi="Arial Narrow" w:cs="Arial Narrow"/>
          <w:i/>
          <w:sz w:val="16"/>
          <w:szCs w:val="16"/>
        </w:rPr>
        <w:t>2.1</w:t>
      </w:r>
      <w:r>
        <w:rPr>
          <w:rFonts w:ascii="Arial Narrow" w:eastAsia="Arial Narrow" w:hAnsi="Arial Narrow" w:cs="Arial Narrow"/>
          <w:i/>
          <w:sz w:val="16"/>
          <w:szCs w:val="16"/>
        </w:rPr>
        <w:tab/>
        <w:t>Die Hebamme unterliegt auch gegenüber anderen, an der Behandlung beteiligten Personen (z.B. Ärztinnen / Ärzte) der Schweigepflicht. Die medizinisch erforderlichen Daten wird die Hebamme jedoch mit diesen Personen austauschen, sofern die Patientin hiermit einverstanden ist oder eine Notsituation es erfordert, insbesondere, wenn die Patientin nicht ansprechbar und weitere Hilfe dringlich ist.</w:t>
      </w:r>
    </w:p>
    <w:p w14:paraId="00000085" w14:textId="77777777" w:rsidR="000A0DB1" w:rsidRDefault="000A0DB1">
      <w:pPr>
        <w:spacing w:after="0" w:line="360" w:lineRule="auto"/>
        <w:jc w:val="both"/>
        <w:rPr>
          <w:rFonts w:ascii="Arial Narrow" w:eastAsia="Arial Narrow" w:hAnsi="Arial Narrow" w:cs="Arial Narrow"/>
          <w:i/>
          <w:sz w:val="16"/>
          <w:szCs w:val="16"/>
        </w:rPr>
      </w:pPr>
    </w:p>
    <w:p w14:paraId="00000086" w14:textId="77777777" w:rsidR="000A0DB1" w:rsidRDefault="0019570C">
      <w:pPr>
        <w:spacing w:after="0" w:line="360" w:lineRule="auto"/>
        <w:ind w:left="1416" w:hanging="711"/>
        <w:jc w:val="both"/>
        <w:rPr>
          <w:rFonts w:ascii="Arial Narrow" w:eastAsia="Arial Narrow" w:hAnsi="Arial Narrow" w:cs="Arial Narrow"/>
          <w:i/>
          <w:sz w:val="16"/>
          <w:szCs w:val="16"/>
        </w:rPr>
      </w:pPr>
      <w:r>
        <w:rPr>
          <w:rFonts w:ascii="Arial Narrow" w:eastAsia="Arial Narrow" w:hAnsi="Arial Narrow" w:cs="Arial Narrow"/>
          <w:i/>
          <w:sz w:val="16"/>
          <w:szCs w:val="16"/>
        </w:rPr>
        <w:t>2.2</w:t>
      </w:r>
      <w:r>
        <w:rPr>
          <w:rFonts w:ascii="Arial Narrow" w:eastAsia="Arial Narrow" w:hAnsi="Arial Narrow" w:cs="Arial Narrow"/>
          <w:i/>
          <w:sz w:val="16"/>
          <w:szCs w:val="16"/>
        </w:rPr>
        <w:tab/>
        <w:t>Die Abrechnung mit öffentlich-rechtlichen Kostenträgern, insbesondere den Krankenkassen, erfolgt direkt diesen gegenüber mittels elektronischer Datenübertragung gemäß §§ 301a Abs. 1, 302 Abs. 1 SGB V. Die Hebamme ist in diesem Fall berechtigt, einen externen Abrechnungsdienstleister zu beauftragen. Entsprechendes gilt für die Abrechnung gegenüber der Versicherten selbst.</w:t>
      </w:r>
    </w:p>
    <w:p w14:paraId="00000087" w14:textId="77777777" w:rsidR="000A0DB1" w:rsidRDefault="000A0DB1">
      <w:pPr>
        <w:spacing w:after="0" w:line="360" w:lineRule="auto"/>
        <w:jc w:val="both"/>
        <w:rPr>
          <w:rFonts w:ascii="Arial Narrow" w:eastAsia="Arial Narrow" w:hAnsi="Arial Narrow" w:cs="Arial Narrow"/>
          <w:i/>
          <w:sz w:val="16"/>
          <w:szCs w:val="16"/>
        </w:rPr>
      </w:pPr>
    </w:p>
    <w:p w14:paraId="00000088" w14:textId="77777777" w:rsidR="000A0DB1" w:rsidRDefault="0019570C">
      <w:pPr>
        <w:spacing w:after="0" w:line="360" w:lineRule="auto"/>
        <w:ind w:left="1416" w:hanging="708"/>
        <w:jc w:val="both"/>
        <w:rPr>
          <w:rFonts w:ascii="Arial Narrow" w:eastAsia="Arial Narrow" w:hAnsi="Arial Narrow" w:cs="Arial Narrow"/>
          <w:i/>
          <w:sz w:val="16"/>
          <w:szCs w:val="16"/>
        </w:rPr>
      </w:pPr>
      <w:r>
        <w:rPr>
          <w:rFonts w:ascii="Arial Narrow" w:eastAsia="Arial Narrow" w:hAnsi="Arial Narrow" w:cs="Arial Narrow"/>
          <w:i/>
          <w:sz w:val="16"/>
          <w:szCs w:val="16"/>
        </w:rPr>
        <w:t>2.3</w:t>
      </w:r>
      <w:r>
        <w:rPr>
          <w:rFonts w:ascii="Arial Narrow" w:eastAsia="Arial Narrow" w:hAnsi="Arial Narrow" w:cs="Arial Narrow"/>
          <w:i/>
          <w:sz w:val="16"/>
          <w:szCs w:val="16"/>
        </w:rPr>
        <w:tab/>
        <w:t>Untersuchungen von Körpermaterial, Screenings usw. werden nicht von der Hebamme durchgeführt. Dazu beauftragt die Hebamme namens der Versicherten geeignete Laborärztinnen / Laborärzte oder ein geeignetes medizinisches Labor.</w:t>
      </w:r>
    </w:p>
    <w:p w14:paraId="00000089" w14:textId="77777777" w:rsidR="000A0DB1" w:rsidRDefault="000A0DB1">
      <w:pPr>
        <w:spacing w:after="0" w:line="360" w:lineRule="auto"/>
        <w:jc w:val="both"/>
        <w:rPr>
          <w:rFonts w:ascii="Arial Narrow" w:eastAsia="Arial Narrow" w:hAnsi="Arial Narrow" w:cs="Arial Narrow"/>
          <w:sz w:val="20"/>
          <w:szCs w:val="20"/>
        </w:rPr>
      </w:pPr>
    </w:p>
    <w:p w14:paraId="0000008A" w14:textId="77777777" w:rsidR="000A0DB1" w:rsidRDefault="0019570C">
      <w:pPr>
        <w:spacing w:after="0" w:line="360" w:lineRule="auto"/>
        <w:ind w:left="708"/>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 xml:space="preserve">Die Daten der Versicherten werden solange gespeichert, bis die </w:t>
      </w:r>
      <w:proofErr w:type="spellStart"/>
      <w:r>
        <w:rPr>
          <w:rFonts w:ascii="Arial Narrow" w:eastAsia="Arial Narrow" w:hAnsi="Arial Narrow" w:cs="Arial Narrow"/>
          <w:sz w:val="20"/>
          <w:szCs w:val="20"/>
        </w:rPr>
        <w:t>hebammenhilfliche</w:t>
      </w:r>
      <w:proofErr w:type="spellEnd"/>
      <w:r>
        <w:rPr>
          <w:rFonts w:ascii="Arial Narrow" w:eastAsia="Arial Narrow" w:hAnsi="Arial Narrow" w:cs="Arial Narrow"/>
          <w:sz w:val="20"/>
          <w:szCs w:val="20"/>
        </w:rPr>
        <w:t xml:space="preserve"> Betreuung abgeschlossen und abgerechnet ist. Nach Abschluss der </w:t>
      </w:r>
      <w:proofErr w:type="spellStart"/>
      <w:r>
        <w:rPr>
          <w:rFonts w:ascii="Arial Narrow" w:eastAsia="Arial Narrow" w:hAnsi="Arial Narrow" w:cs="Arial Narrow"/>
          <w:sz w:val="20"/>
          <w:szCs w:val="20"/>
        </w:rPr>
        <w:t>hebammenhilflichen</w:t>
      </w:r>
      <w:proofErr w:type="spellEnd"/>
      <w:r>
        <w:rPr>
          <w:rFonts w:ascii="Arial Narrow" w:eastAsia="Arial Narrow" w:hAnsi="Arial Narrow" w:cs="Arial Narrow"/>
          <w:sz w:val="20"/>
          <w:szCs w:val="20"/>
        </w:rPr>
        <w:t xml:space="preserve"> Betreuung entstehen steuer- und berufsrechtliche Aufbewahrungspflichten für die Hebamme. In beiden Fällen müssen entsprechende Nachweise mindestens 10 Jahre aufbewahrt werden. Für die Aufbewahrungsdauer der Behandlungsunterlagen gilt § 5 Abs. 4.</w:t>
      </w:r>
    </w:p>
    <w:p w14:paraId="0000008B" w14:textId="77777777" w:rsidR="000A0DB1" w:rsidRDefault="000A0DB1">
      <w:pPr>
        <w:spacing w:after="0" w:line="360" w:lineRule="auto"/>
        <w:jc w:val="both"/>
        <w:rPr>
          <w:rFonts w:ascii="Arial Narrow" w:eastAsia="Arial Narrow" w:hAnsi="Arial Narrow" w:cs="Arial Narrow"/>
          <w:sz w:val="20"/>
          <w:szCs w:val="20"/>
        </w:rPr>
      </w:pPr>
    </w:p>
    <w:p w14:paraId="0000008C"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4.</w:t>
      </w:r>
      <w:r>
        <w:rPr>
          <w:rFonts w:ascii="Arial Narrow" w:eastAsia="Arial Narrow" w:hAnsi="Arial Narrow" w:cs="Arial Narrow"/>
          <w:sz w:val="20"/>
          <w:szCs w:val="20"/>
        </w:rPr>
        <w:tab/>
        <w:t>Sofern die jeweiligen gesetzlichen Voraussetzungen vorliegen, hat die Versicherte ein Recht auf Auskunft (</w:t>
      </w:r>
      <w:r>
        <w:rPr>
          <w:rFonts w:ascii="Arial Narrow" w:eastAsia="Arial Narrow" w:hAnsi="Arial Narrow" w:cs="Arial Narrow"/>
          <w:i/>
          <w:sz w:val="20"/>
          <w:szCs w:val="20"/>
        </w:rPr>
        <w:t>Art. 15 DSGVO</w:t>
      </w:r>
      <w:r>
        <w:rPr>
          <w:rFonts w:ascii="Arial Narrow" w:eastAsia="Arial Narrow" w:hAnsi="Arial Narrow" w:cs="Arial Narrow"/>
          <w:sz w:val="20"/>
          <w:szCs w:val="20"/>
        </w:rPr>
        <w:t>), Berichtigung (</w:t>
      </w:r>
      <w:r>
        <w:rPr>
          <w:rFonts w:ascii="Arial Narrow" w:eastAsia="Arial Narrow" w:hAnsi="Arial Narrow" w:cs="Arial Narrow"/>
          <w:i/>
          <w:sz w:val="20"/>
          <w:szCs w:val="20"/>
        </w:rPr>
        <w:t>Art. 16 DSG0VO</w:t>
      </w:r>
      <w:r>
        <w:rPr>
          <w:rFonts w:ascii="Arial Narrow" w:eastAsia="Arial Narrow" w:hAnsi="Arial Narrow" w:cs="Arial Narrow"/>
          <w:sz w:val="20"/>
          <w:szCs w:val="20"/>
        </w:rPr>
        <w:t>), Löschung (</w:t>
      </w:r>
      <w:r>
        <w:rPr>
          <w:rFonts w:ascii="Arial Narrow" w:eastAsia="Arial Narrow" w:hAnsi="Arial Narrow" w:cs="Arial Narrow"/>
          <w:i/>
          <w:sz w:val="20"/>
          <w:szCs w:val="20"/>
        </w:rPr>
        <w:t>Art. 17 DSGVO</w:t>
      </w:r>
      <w:r>
        <w:rPr>
          <w:rFonts w:ascii="Arial Narrow" w:eastAsia="Arial Narrow" w:hAnsi="Arial Narrow" w:cs="Arial Narrow"/>
          <w:sz w:val="20"/>
          <w:szCs w:val="20"/>
        </w:rPr>
        <w:t>) oder Einschränkung der Verarbeitung Ihrer Daten (</w:t>
      </w:r>
      <w:r>
        <w:rPr>
          <w:rFonts w:ascii="Arial Narrow" w:eastAsia="Arial Narrow" w:hAnsi="Arial Narrow" w:cs="Arial Narrow"/>
          <w:i/>
          <w:sz w:val="20"/>
          <w:szCs w:val="20"/>
        </w:rPr>
        <w:t>Art. 18 DSGVO</w:t>
      </w:r>
      <w:r>
        <w:rPr>
          <w:rFonts w:ascii="Arial Narrow" w:eastAsia="Arial Narrow" w:hAnsi="Arial Narrow" w:cs="Arial Narrow"/>
          <w:sz w:val="20"/>
          <w:szCs w:val="20"/>
        </w:rPr>
        <w:t xml:space="preserve">). Die Versicherte wird darauf hingewiesen, dass im Fall der Verweigerung der Datenverarbeitung eine Erfüllung des Behandlungsvertrages unter Umständen nicht möglich ist. Für diesen Fall besteht kein Anspruch auf Erfüllung der in diesem Vertrag vereinbarten Leistungen. Darüber hinaus kann der Versicherten gegebenenfalls ein </w:t>
      </w:r>
      <w:r>
        <w:rPr>
          <w:rFonts w:ascii="Arial Narrow" w:eastAsia="Arial Narrow" w:hAnsi="Arial Narrow" w:cs="Arial Narrow"/>
          <w:b/>
          <w:sz w:val="20"/>
          <w:szCs w:val="20"/>
        </w:rPr>
        <w:t>Widerspruchsrecht</w:t>
      </w:r>
      <w:r>
        <w:rPr>
          <w:rFonts w:ascii="Arial Narrow" w:eastAsia="Arial Narrow" w:hAnsi="Arial Narrow" w:cs="Arial Narrow"/>
          <w:sz w:val="20"/>
          <w:szCs w:val="20"/>
        </w:rPr>
        <w:t xml:space="preserve"> gegen diese Verarbeitung (</w:t>
      </w:r>
      <w:r>
        <w:rPr>
          <w:rFonts w:ascii="Arial Narrow" w:eastAsia="Arial Narrow" w:hAnsi="Arial Narrow" w:cs="Arial Narrow"/>
          <w:i/>
          <w:sz w:val="20"/>
          <w:szCs w:val="20"/>
        </w:rPr>
        <w:t>Art. 21 DSGVO</w:t>
      </w:r>
      <w:r>
        <w:rPr>
          <w:rFonts w:ascii="Arial Narrow" w:eastAsia="Arial Narrow" w:hAnsi="Arial Narrow" w:cs="Arial Narrow"/>
          <w:sz w:val="20"/>
          <w:szCs w:val="20"/>
        </w:rPr>
        <w:t xml:space="preserve">) zustehen. Den </w:t>
      </w:r>
      <w:r>
        <w:rPr>
          <w:rFonts w:ascii="Arial Narrow" w:eastAsia="Arial Narrow" w:hAnsi="Arial Narrow" w:cs="Arial Narrow"/>
          <w:sz w:val="20"/>
          <w:szCs w:val="20"/>
        </w:rPr>
        <w:lastRenderedPageBreak/>
        <w:t>Widerspruch kann die Versicherte jederzeit formlos gegenüber der Hebamme erklären. Die Versicherte hat zudem gemäß Art. 77 DSGVO die Möglichkeit, Beschwerden bei der zuständigen Landesdatenschutzbehörde,</w:t>
      </w:r>
    </w:p>
    <w:p w14:paraId="0000008D" w14:textId="77777777" w:rsidR="000A0DB1" w:rsidRDefault="000A0DB1">
      <w:pPr>
        <w:spacing w:after="0" w:line="360" w:lineRule="auto"/>
        <w:ind w:left="705"/>
        <w:jc w:val="both"/>
        <w:rPr>
          <w:rFonts w:ascii="Arial Narrow" w:eastAsia="Arial Narrow" w:hAnsi="Arial Narrow" w:cs="Arial Narrow"/>
          <w:sz w:val="20"/>
          <w:szCs w:val="20"/>
        </w:rPr>
      </w:pPr>
    </w:p>
    <w:p w14:paraId="0000008E" w14:textId="207D0813" w:rsidR="000A0DB1" w:rsidRDefault="008438D9">
      <w:pPr>
        <w:spacing w:after="0" w:line="360" w:lineRule="auto"/>
        <w:ind w:left="705"/>
        <w:jc w:val="center"/>
        <w:rPr>
          <w:rFonts w:ascii="Arial Narrow" w:eastAsia="Arial Narrow" w:hAnsi="Arial Narrow" w:cs="Arial Narrow"/>
          <w:i/>
          <w:sz w:val="16"/>
          <w:szCs w:val="16"/>
        </w:rPr>
      </w:pPr>
      <w:r>
        <w:rPr>
          <w:rFonts w:ascii="Arial Narrow" w:eastAsia="Arial Narrow" w:hAnsi="Arial Narrow" w:cs="Arial Narrow"/>
          <w:i/>
          <w:sz w:val="16"/>
          <w:szCs w:val="16"/>
        </w:rPr>
        <w:t>Landesbeauftragte für Datenschutz und Informationsfreiheit NRW</w:t>
      </w:r>
    </w:p>
    <w:p w14:paraId="0000008F" w14:textId="11764FF5" w:rsidR="000A0DB1" w:rsidRDefault="008438D9">
      <w:pPr>
        <w:spacing w:after="0" w:line="360" w:lineRule="auto"/>
        <w:ind w:left="705"/>
        <w:jc w:val="center"/>
        <w:rPr>
          <w:rFonts w:ascii="Arial Narrow" w:eastAsia="Arial Narrow" w:hAnsi="Arial Narrow" w:cs="Arial Narrow"/>
          <w:i/>
          <w:sz w:val="16"/>
          <w:szCs w:val="16"/>
        </w:rPr>
      </w:pPr>
      <w:proofErr w:type="spellStart"/>
      <w:r>
        <w:rPr>
          <w:rFonts w:ascii="Arial Narrow" w:eastAsia="Arial Narrow" w:hAnsi="Arial Narrow" w:cs="Arial Narrow"/>
          <w:i/>
          <w:sz w:val="16"/>
          <w:szCs w:val="16"/>
        </w:rPr>
        <w:t>Kavalleriestrasse</w:t>
      </w:r>
      <w:proofErr w:type="spellEnd"/>
      <w:r>
        <w:rPr>
          <w:rFonts w:ascii="Arial Narrow" w:eastAsia="Arial Narrow" w:hAnsi="Arial Narrow" w:cs="Arial Narrow"/>
          <w:i/>
          <w:sz w:val="16"/>
          <w:szCs w:val="16"/>
        </w:rPr>
        <w:t xml:space="preserve"> 2-4</w:t>
      </w:r>
    </w:p>
    <w:p w14:paraId="00000092" w14:textId="2B580796" w:rsidR="000A0DB1" w:rsidRDefault="008438D9" w:rsidP="008438D9">
      <w:pPr>
        <w:spacing w:after="0" w:line="360" w:lineRule="auto"/>
        <w:ind w:left="705"/>
        <w:jc w:val="center"/>
        <w:rPr>
          <w:rFonts w:ascii="Arial Narrow" w:eastAsia="Arial Narrow" w:hAnsi="Arial Narrow" w:cs="Arial Narrow"/>
          <w:i/>
          <w:sz w:val="16"/>
          <w:szCs w:val="16"/>
        </w:rPr>
      </w:pPr>
      <w:r>
        <w:rPr>
          <w:rFonts w:ascii="Arial Narrow" w:eastAsia="Arial Narrow" w:hAnsi="Arial Narrow" w:cs="Arial Narrow"/>
          <w:i/>
          <w:sz w:val="16"/>
          <w:szCs w:val="16"/>
        </w:rPr>
        <w:t xml:space="preserve">40213 </w:t>
      </w:r>
      <w:proofErr w:type="spellStart"/>
      <w:r>
        <w:rPr>
          <w:rFonts w:ascii="Arial Narrow" w:eastAsia="Arial Narrow" w:hAnsi="Arial Narrow" w:cs="Arial Narrow"/>
          <w:i/>
          <w:sz w:val="16"/>
          <w:szCs w:val="16"/>
        </w:rPr>
        <w:t>Düsseldorf</w:t>
      </w:r>
      <w:r w:rsidR="0019570C">
        <w:rPr>
          <w:rFonts w:ascii="Arial Narrow" w:eastAsia="Arial Narrow" w:hAnsi="Arial Narrow" w:cs="Arial Narrow"/>
          <w:i/>
          <w:sz w:val="16"/>
          <w:szCs w:val="16"/>
        </w:rPr>
        <w:t>r</w:t>
      </w:r>
      <w:proofErr w:type="spellEnd"/>
    </w:p>
    <w:p w14:paraId="00000093" w14:textId="6C66D45B" w:rsidR="000A0DB1" w:rsidRDefault="0019570C">
      <w:pPr>
        <w:spacing w:after="0" w:line="360" w:lineRule="auto"/>
        <w:ind w:left="705"/>
        <w:jc w:val="center"/>
        <w:rPr>
          <w:rFonts w:ascii="Arial Narrow" w:eastAsia="Arial Narrow" w:hAnsi="Arial Narrow" w:cs="Arial Narrow"/>
          <w:i/>
          <w:sz w:val="16"/>
          <w:szCs w:val="16"/>
        </w:rPr>
      </w:pPr>
      <w:r>
        <w:rPr>
          <w:rFonts w:ascii="Arial Narrow" w:eastAsia="Arial Narrow" w:hAnsi="Arial Narrow" w:cs="Arial Narrow"/>
          <w:i/>
          <w:sz w:val="16"/>
          <w:szCs w:val="16"/>
        </w:rPr>
        <w:t xml:space="preserve">E-Mail: </w:t>
      </w:r>
      <w:r w:rsidR="008438D9">
        <w:rPr>
          <w:rFonts w:ascii="Arial Narrow" w:eastAsia="Arial Narrow" w:hAnsi="Arial Narrow" w:cs="Arial Narrow"/>
          <w:i/>
          <w:sz w:val="16"/>
          <w:szCs w:val="16"/>
        </w:rPr>
        <w:t>poststelle@ldl.nrw.de</w:t>
      </w:r>
    </w:p>
    <w:p w14:paraId="00000095" w14:textId="77777777" w:rsidR="000A0DB1" w:rsidRDefault="000A0DB1">
      <w:pPr>
        <w:spacing w:after="0" w:line="360" w:lineRule="auto"/>
        <w:jc w:val="both"/>
        <w:rPr>
          <w:rFonts w:ascii="Arial Narrow" w:eastAsia="Arial Narrow" w:hAnsi="Arial Narrow" w:cs="Arial Narrow"/>
          <w:sz w:val="20"/>
          <w:szCs w:val="20"/>
        </w:rPr>
      </w:pPr>
    </w:p>
    <w:p w14:paraId="00000096"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 xml:space="preserve"> </w:t>
      </w:r>
      <w:r>
        <w:rPr>
          <w:rFonts w:ascii="Arial Narrow" w:eastAsia="Arial Narrow" w:hAnsi="Arial Narrow" w:cs="Arial Narrow"/>
          <w:sz w:val="20"/>
          <w:szCs w:val="20"/>
        </w:rPr>
        <w:tab/>
        <w:t xml:space="preserve">zu erheben. </w:t>
      </w:r>
    </w:p>
    <w:p w14:paraId="00000097" w14:textId="77777777" w:rsidR="000A0DB1" w:rsidRDefault="000A0DB1">
      <w:pPr>
        <w:spacing w:after="0" w:line="360" w:lineRule="auto"/>
        <w:jc w:val="both"/>
        <w:rPr>
          <w:rFonts w:ascii="Arial Narrow" w:eastAsia="Arial Narrow" w:hAnsi="Arial Narrow" w:cs="Arial Narrow"/>
          <w:sz w:val="20"/>
          <w:szCs w:val="20"/>
        </w:rPr>
      </w:pPr>
    </w:p>
    <w:p w14:paraId="00000098"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 7</w:t>
      </w:r>
    </w:p>
    <w:p w14:paraId="00000099" w14:textId="77777777" w:rsidR="000A0DB1" w:rsidRDefault="0019570C">
      <w:pPr>
        <w:spacing w:after="0" w:line="360" w:lineRule="auto"/>
        <w:ind w:left="705"/>
        <w:jc w:val="center"/>
        <w:rPr>
          <w:rFonts w:ascii="Arial Narrow" w:eastAsia="Arial Narrow" w:hAnsi="Arial Narrow" w:cs="Arial Narrow"/>
          <w:b/>
          <w:sz w:val="20"/>
          <w:szCs w:val="20"/>
        </w:rPr>
      </w:pPr>
      <w:r>
        <w:rPr>
          <w:rFonts w:ascii="Arial Narrow" w:eastAsia="Arial Narrow" w:hAnsi="Arial Narrow" w:cs="Arial Narrow"/>
          <w:b/>
          <w:sz w:val="20"/>
          <w:szCs w:val="20"/>
        </w:rPr>
        <w:t>Salvatorische Klausel / Schlussregelungen</w:t>
      </w:r>
    </w:p>
    <w:p w14:paraId="0000009A" w14:textId="77777777" w:rsidR="000A0DB1" w:rsidRDefault="000A0DB1">
      <w:pPr>
        <w:spacing w:after="0" w:line="360" w:lineRule="auto"/>
        <w:ind w:left="705"/>
        <w:jc w:val="both"/>
        <w:rPr>
          <w:rFonts w:ascii="Arial Narrow" w:eastAsia="Arial Narrow" w:hAnsi="Arial Narrow" w:cs="Arial Narrow"/>
          <w:b/>
          <w:sz w:val="20"/>
          <w:szCs w:val="20"/>
        </w:rPr>
      </w:pPr>
    </w:p>
    <w:p w14:paraId="0000009B"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1.</w:t>
      </w:r>
      <w:r>
        <w:rPr>
          <w:rFonts w:ascii="Arial Narrow" w:eastAsia="Arial Narrow" w:hAnsi="Arial Narrow" w:cs="Arial Narrow"/>
          <w:sz w:val="20"/>
          <w:szCs w:val="20"/>
        </w:rPr>
        <w:tab/>
        <w:t>Sollte eine Bestimmung dieses Vertrages unwirksam sein oder werden oder sollten sich in diesem Vertrag Regelungslücken herausstellen, so wird die Gültigkeit der übrigen Bestimmungen hierdurch grundsätzlich nicht berührt. Die Vertragsparteien verpflichten sich, anstelle der unwirksamen Bestimmung bzw. zur Ausfüllung der Vertragslücken eine Regelung zu treffen, die in rechtlich zulässiger Weise dem am nächsten kommt, was die Parteien nach dem Sinn dieses Vertrages gewollt haben oder gewollt hätten. Die Nichtigkeit einzelner Vertragsbestimmungen hat die Nichtigkeit des gesamten Vertrages nur dann zur Folge, wenn die Fortsetzung des Vertragsverhältnisses für einen Vertragspartner unzumutbar wird</w:t>
      </w:r>
    </w:p>
    <w:p w14:paraId="0000009C" w14:textId="77777777" w:rsidR="000A0DB1" w:rsidRDefault="000A0DB1">
      <w:pPr>
        <w:spacing w:after="0" w:line="360" w:lineRule="auto"/>
        <w:ind w:left="705"/>
        <w:jc w:val="both"/>
        <w:rPr>
          <w:rFonts w:ascii="Arial Narrow" w:eastAsia="Arial Narrow" w:hAnsi="Arial Narrow" w:cs="Arial Narrow"/>
          <w:sz w:val="20"/>
          <w:szCs w:val="20"/>
        </w:rPr>
      </w:pPr>
    </w:p>
    <w:p w14:paraId="0000009D"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2.</w:t>
      </w:r>
      <w:r>
        <w:rPr>
          <w:rFonts w:ascii="Arial Narrow" w:eastAsia="Arial Narrow" w:hAnsi="Arial Narrow" w:cs="Arial Narrow"/>
          <w:sz w:val="20"/>
          <w:szCs w:val="20"/>
        </w:rPr>
        <w:tab/>
        <w:t>Nebenabreden, Änderungen und Ergänzungen dieses Vertrages bedürfen der Schriftform. Dieses Formerfordernis kann nicht durch mündliche Vereinbarung außer Kraft gesetzt werden. Durch eine vom Vertragstext abweichende Praxis werden keine Rechte und Pflichten begründet oder abgeändert und führt zu keiner Vertragsänderung bzw. Ergänzung.</w:t>
      </w:r>
    </w:p>
    <w:p w14:paraId="0000009E" w14:textId="77777777" w:rsidR="000A0DB1" w:rsidRDefault="000A0DB1">
      <w:pPr>
        <w:spacing w:after="0" w:line="360" w:lineRule="auto"/>
        <w:jc w:val="both"/>
        <w:rPr>
          <w:rFonts w:ascii="Arial Narrow" w:eastAsia="Arial Narrow" w:hAnsi="Arial Narrow" w:cs="Arial Narrow"/>
          <w:sz w:val="20"/>
          <w:szCs w:val="20"/>
        </w:rPr>
      </w:pPr>
    </w:p>
    <w:p w14:paraId="0000009F"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3.</w:t>
      </w:r>
      <w:r>
        <w:rPr>
          <w:rFonts w:ascii="Arial Narrow" w:eastAsia="Arial Narrow" w:hAnsi="Arial Narrow" w:cs="Arial Narrow"/>
          <w:sz w:val="20"/>
          <w:szCs w:val="20"/>
        </w:rPr>
        <w:tab/>
        <w:t xml:space="preserve">Die Versicherte bestätigt, ausführlich und vollständig über die Inhalte dieses Vertrages aufgeklärt worden zu sein und diese verstanden zu haben. Insbesondere bestehen seitens der Versicherten keine Nachfragen. </w:t>
      </w:r>
    </w:p>
    <w:p w14:paraId="000000A0" w14:textId="77777777" w:rsidR="000A0DB1" w:rsidRDefault="000A0DB1">
      <w:pPr>
        <w:spacing w:after="0" w:line="360" w:lineRule="auto"/>
        <w:ind w:left="705"/>
        <w:jc w:val="both"/>
        <w:rPr>
          <w:rFonts w:ascii="Arial Narrow" w:eastAsia="Arial Narrow" w:hAnsi="Arial Narrow" w:cs="Arial Narrow"/>
          <w:sz w:val="20"/>
          <w:szCs w:val="20"/>
        </w:rPr>
      </w:pPr>
    </w:p>
    <w:p w14:paraId="000000A1" w14:textId="77777777" w:rsidR="000A0DB1" w:rsidRDefault="0019570C">
      <w:pPr>
        <w:spacing w:after="0" w:line="360" w:lineRule="auto"/>
        <w:ind w:left="705"/>
        <w:jc w:val="both"/>
        <w:rPr>
          <w:rFonts w:ascii="Arial Narrow" w:eastAsia="Arial Narrow" w:hAnsi="Arial Narrow" w:cs="Arial Narrow"/>
          <w:sz w:val="20"/>
          <w:szCs w:val="20"/>
        </w:rPr>
      </w:pPr>
      <w:r>
        <w:rPr>
          <w:rFonts w:ascii="Arial Narrow" w:eastAsia="Arial Narrow" w:hAnsi="Arial Narrow" w:cs="Arial Narrow"/>
          <w:sz w:val="20"/>
          <w:szCs w:val="20"/>
        </w:rPr>
        <w:t>4.</w:t>
      </w:r>
      <w:r>
        <w:rPr>
          <w:rFonts w:ascii="Arial Narrow" w:eastAsia="Arial Narrow" w:hAnsi="Arial Narrow" w:cs="Arial Narrow"/>
          <w:sz w:val="20"/>
          <w:szCs w:val="20"/>
        </w:rPr>
        <w:tab/>
        <w:t xml:space="preserve">Die Versicherte erhält sowohl eine Durchschrift dieses Vertrages als auch der notwendigen Unterlagen, die im Zusammenhang mit der Aufklärung im Sinne des § 630e Abs. 2 S. 2 BGB stehen. </w:t>
      </w:r>
    </w:p>
    <w:p w14:paraId="000000A2" w14:textId="77777777" w:rsidR="000A0DB1" w:rsidRDefault="000A0DB1">
      <w:pPr>
        <w:spacing w:after="0" w:line="360" w:lineRule="auto"/>
        <w:jc w:val="both"/>
        <w:rPr>
          <w:rFonts w:ascii="Arial Narrow" w:eastAsia="Arial Narrow" w:hAnsi="Arial Narrow" w:cs="Arial Narrow"/>
          <w:sz w:val="20"/>
          <w:szCs w:val="20"/>
        </w:rPr>
      </w:pPr>
    </w:p>
    <w:p w14:paraId="000000A3" w14:textId="77777777" w:rsidR="000A0DB1" w:rsidRDefault="000A0DB1">
      <w:pPr>
        <w:spacing w:after="0" w:line="360" w:lineRule="auto"/>
        <w:jc w:val="both"/>
        <w:rPr>
          <w:rFonts w:ascii="Arial Narrow" w:eastAsia="Arial Narrow" w:hAnsi="Arial Narrow" w:cs="Arial Narrow"/>
          <w:sz w:val="16"/>
          <w:szCs w:val="16"/>
        </w:rPr>
      </w:pPr>
    </w:p>
    <w:p w14:paraId="000000A4" w14:textId="77777777" w:rsidR="000A0DB1" w:rsidRDefault="000A0DB1">
      <w:pPr>
        <w:spacing w:after="0" w:line="360" w:lineRule="auto"/>
        <w:jc w:val="both"/>
        <w:rPr>
          <w:rFonts w:ascii="Arial Narrow" w:eastAsia="Arial Narrow" w:hAnsi="Arial Narrow" w:cs="Arial Narrow"/>
          <w:sz w:val="16"/>
          <w:szCs w:val="16"/>
        </w:rPr>
      </w:pPr>
    </w:p>
    <w:p w14:paraId="000000A5" w14:textId="5EBDBCC7" w:rsidR="000A0DB1" w:rsidRDefault="0019570C">
      <w:pPr>
        <w:spacing w:after="0" w:line="360" w:lineRule="auto"/>
        <w:rPr>
          <w:rFonts w:ascii="Arial Narrow" w:eastAsia="Arial Narrow" w:hAnsi="Arial Narrow" w:cs="Arial Narrow"/>
          <w:sz w:val="16"/>
          <w:szCs w:val="16"/>
        </w:rPr>
      </w:pPr>
      <w:r>
        <w:rPr>
          <w:rFonts w:ascii="Arial Narrow" w:eastAsia="Arial Narrow" w:hAnsi="Arial Narrow" w:cs="Arial Narrow"/>
          <w:sz w:val="16"/>
          <w:szCs w:val="16"/>
        </w:rPr>
        <w:t xml:space="preserve">Ort, den </w:t>
      </w:r>
      <w:r w:rsidR="008438D9">
        <w:rPr>
          <w:rFonts w:ascii="Arial Narrow" w:eastAsia="Arial Narrow" w:hAnsi="Arial Narrow" w:cs="Arial Narrow"/>
          <w:sz w:val="16"/>
          <w:szCs w:val="16"/>
        </w:rPr>
        <w:t>____</w:t>
      </w:r>
      <w:proofErr w:type="gramStart"/>
      <w:r w:rsidR="008438D9">
        <w:rPr>
          <w:rFonts w:ascii="Arial Narrow" w:eastAsia="Arial Narrow" w:hAnsi="Arial Narrow" w:cs="Arial Narrow"/>
          <w:sz w:val="16"/>
          <w:szCs w:val="16"/>
        </w:rPr>
        <w:t>_._</w:t>
      </w:r>
      <w:proofErr w:type="gramEnd"/>
      <w:r w:rsidR="008438D9">
        <w:rPr>
          <w:rFonts w:ascii="Arial Narrow" w:eastAsia="Arial Narrow" w:hAnsi="Arial Narrow" w:cs="Arial Narrow"/>
          <w:sz w:val="16"/>
          <w:szCs w:val="16"/>
        </w:rPr>
        <w:t>____._________</w:t>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t xml:space="preserve">Ort, den </w:t>
      </w:r>
      <w:r w:rsidR="008438D9">
        <w:rPr>
          <w:rFonts w:ascii="Arial Narrow" w:eastAsia="Arial Narrow" w:hAnsi="Arial Narrow" w:cs="Arial Narrow"/>
          <w:sz w:val="16"/>
          <w:szCs w:val="16"/>
        </w:rPr>
        <w:t>_____._____.__________</w:t>
      </w:r>
    </w:p>
    <w:p w14:paraId="000000A6" w14:textId="77777777" w:rsidR="000A0DB1" w:rsidRDefault="000A0DB1">
      <w:pPr>
        <w:spacing w:after="0" w:line="360" w:lineRule="auto"/>
        <w:jc w:val="center"/>
        <w:rPr>
          <w:rFonts w:ascii="Arial Narrow" w:eastAsia="Arial Narrow" w:hAnsi="Arial Narrow" w:cs="Arial Narrow"/>
          <w:sz w:val="16"/>
          <w:szCs w:val="16"/>
        </w:rPr>
      </w:pPr>
    </w:p>
    <w:p w14:paraId="000000A7" w14:textId="77777777" w:rsidR="000A0DB1" w:rsidRDefault="000A0DB1">
      <w:pPr>
        <w:spacing w:after="0" w:line="360" w:lineRule="auto"/>
        <w:jc w:val="center"/>
        <w:rPr>
          <w:rFonts w:ascii="Arial Narrow" w:eastAsia="Arial Narrow" w:hAnsi="Arial Narrow" w:cs="Arial Narrow"/>
          <w:sz w:val="16"/>
          <w:szCs w:val="16"/>
        </w:rPr>
      </w:pPr>
    </w:p>
    <w:p w14:paraId="000000A8" w14:textId="77777777" w:rsidR="000A0DB1" w:rsidRDefault="000A0DB1">
      <w:pPr>
        <w:spacing w:after="0" w:line="360" w:lineRule="auto"/>
        <w:jc w:val="center"/>
        <w:rPr>
          <w:rFonts w:ascii="Arial Narrow" w:eastAsia="Arial Narrow" w:hAnsi="Arial Narrow" w:cs="Arial Narrow"/>
          <w:sz w:val="16"/>
          <w:szCs w:val="16"/>
        </w:rPr>
      </w:pPr>
    </w:p>
    <w:p w14:paraId="000000A9" w14:textId="77777777" w:rsidR="000A0DB1" w:rsidRDefault="0019570C">
      <w:pPr>
        <w:spacing w:after="0" w:line="360" w:lineRule="auto"/>
        <w:rPr>
          <w:rFonts w:ascii="Arial Narrow" w:eastAsia="Arial Narrow" w:hAnsi="Arial Narrow" w:cs="Arial Narrow"/>
          <w:sz w:val="16"/>
          <w:szCs w:val="16"/>
        </w:rPr>
      </w:pPr>
      <w:r>
        <w:rPr>
          <w:rFonts w:ascii="Arial Narrow" w:eastAsia="Arial Narrow" w:hAnsi="Arial Narrow" w:cs="Arial Narrow"/>
          <w:sz w:val="16"/>
          <w:szCs w:val="16"/>
        </w:rPr>
        <w:t>_______________________________________________</w:t>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t>_______________________________________________</w:t>
      </w:r>
    </w:p>
    <w:p w14:paraId="000000AA" w14:textId="77777777" w:rsidR="000A0DB1" w:rsidRDefault="0019570C">
      <w:pPr>
        <w:spacing w:after="0" w:line="360" w:lineRule="auto"/>
        <w:ind w:firstLine="708"/>
        <w:rPr>
          <w:rFonts w:ascii="Arial Narrow" w:eastAsia="Arial Narrow" w:hAnsi="Arial Narrow" w:cs="Arial Narrow"/>
          <w:sz w:val="20"/>
          <w:szCs w:val="20"/>
        </w:rPr>
      </w:pPr>
      <w:r>
        <w:rPr>
          <w:rFonts w:ascii="Arial Narrow" w:eastAsia="Arial Narrow" w:hAnsi="Arial Narrow" w:cs="Arial Narrow"/>
          <w:sz w:val="16"/>
          <w:szCs w:val="16"/>
        </w:rPr>
        <w:t xml:space="preserve"> </w:t>
      </w:r>
      <w:r>
        <w:rPr>
          <w:rFonts w:ascii="Arial Narrow" w:eastAsia="Arial Narrow" w:hAnsi="Arial Narrow" w:cs="Arial Narrow"/>
          <w:sz w:val="16"/>
          <w:szCs w:val="16"/>
        </w:rPr>
        <w:tab/>
        <w:t>Hebamme</w:t>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t>Versicherte</w:t>
      </w:r>
    </w:p>
    <w:p w14:paraId="000000AB" w14:textId="77777777" w:rsidR="000A0DB1" w:rsidRDefault="000A0DB1">
      <w:pPr>
        <w:pBdr>
          <w:top w:val="nil"/>
          <w:left w:val="nil"/>
          <w:bottom w:val="nil"/>
          <w:right w:val="nil"/>
          <w:between w:val="nil"/>
        </w:pBdr>
        <w:spacing w:after="0" w:line="360" w:lineRule="auto"/>
        <w:ind w:left="705" w:hanging="705"/>
        <w:jc w:val="both"/>
        <w:rPr>
          <w:rFonts w:ascii="Arial Narrow" w:eastAsia="Arial Narrow" w:hAnsi="Arial Narrow" w:cs="Arial Narrow"/>
          <w:b/>
        </w:rPr>
      </w:pPr>
    </w:p>
    <w:p w14:paraId="000000AC" w14:textId="77777777" w:rsidR="000A0DB1" w:rsidRDefault="000A0DB1">
      <w:pPr>
        <w:pBdr>
          <w:top w:val="nil"/>
          <w:left w:val="nil"/>
          <w:bottom w:val="nil"/>
          <w:right w:val="nil"/>
          <w:between w:val="nil"/>
        </w:pBdr>
        <w:spacing w:after="0" w:line="360" w:lineRule="auto"/>
        <w:ind w:left="705" w:hanging="705"/>
        <w:jc w:val="center"/>
        <w:rPr>
          <w:rFonts w:ascii="Arial Narrow" w:eastAsia="Arial Narrow" w:hAnsi="Arial Narrow" w:cs="Arial Narrow"/>
          <w:color w:val="000000"/>
          <w:sz w:val="20"/>
          <w:szCs w:val="20"/>
        </w:rPr>
      </w:pPr>
    </w:p>
    <w:sectPr w:rsidR="000A0DB1">
      <w:footerReference w:type="default" r:id="rId7"/>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92C2" w14:textId="77777777" w:rsidR="008C1B69" w:rsidRDefault="008C1B69">
      <w:pPr>
        <w:spacing w:after="0" w:line="240" w:lineRule="auto"/>
      </w:pPr>
      <w:r>
        <w:separator/>
      </w:r>
    </w:p>
  </w:endnote>
  <w:endnote w:type="continuationSeparator" w:id="0">
    <w:p w14:paraId="23577E8E" w14:textId="77777777" w:rsidR="008C1B69" w:rsidRDefault="008C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D" w14:textId="780D2C65" w:rsidR="000A0DB1" w:rsidRDefault="0019570C">
    <w:pPr>
      <w:pBdr>
        <w:top w:val="nil"/>
        <w:left w:val="nil"/>
        <w:bottom w:val="nil"/>
        <w:right w:val="nil"/>
        <w:between w:val="nil"/>
      </w:pBdr>
      <w:tabs>
        <w:tab w:val="center" w:pos="4536"/>
        <w:tab w:val="right" w:pos="9072"/>
      </w:tabs>
      <w:spacing w:after="0" w:line="240" w:lineRule="auto"/>
      <w:jc w:val="right"/>
      <w:rPr>
        <w:color w:val="000000"/>
      </w:rPr>
    </w:pPr>
    <w:r>
      <w:rPr>
        <w:rFonts w:ascii="Arial Narrow" w:eastAsia="Arial Narrow" w:hAnsi="Arial Narrow" w:cs="Arial Narrow"/>
        <w:color w:val="000000"/>
        <w:sz w:val="16"/>
        <w:szCs w:val="16"/>
      </w:rPr>
      <w:t xml:space="preserve">Seite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PAGE</w:instrText>
    </w:r>
    <w:r>
      <w:rPr>
        <w:rFonts w:ascii="Arial Narrow" w:eastAsia="Arial Narrow" w:hAnsi="Arial Narrow" w:cs="Arial Narrow"/>
        <w:b/>
        <w:color w:val="000000"/>
        <w:sz w:val="16"/>
        <w:szCs w:val="16"/>
      </w:rPr>
      <w:fldChar w:fldCharType="separate"/>
    </w:r>
    <w:r w:rsidR="00CF17C4">
      <w:rPr>
        <w:rFonts w:ascii="Arial Narrow" w:eastAsia="Arial Narrow" w:hAnsi="Arial Narrow" w:cs="Arial Narrow"/>
        <w:b/>
        <w:noProof/>
        <w:color w:val="000000"/>
        <w:sz w:val="16"/>
        <w:szCs w:val="16"/>
      </w:rPr>
      <w:t>1</w:t>
    </w:r>
    <w:r>
      <w:rPr>
        <w:rFonts w:ascii="Arial Narrow" w:eastAsia="Arial Narrow" w:hAnsi="Arial Narrow" w:cs="Arial Narrow"/>
        <w:b/>
        <w:color w:val="000000"/>
        <w:sz w:val="16"/>
        <w:szCs w:val="16"/>
      </w:rPr>
      <w:fldChar w:fldCharType="end"/>
    </w:r>
    <w:r>
      <w:rPr>
        <w:rFonts w:ascii="Arial Narrow" w:eastAsia="Arial Narrow" w:hAnsi="Arial Narrow" w:cs="Arial Narrow"/>
        <w:color w:val="000000"/>
        <w:sz w:val="16"/>
        <w:szCs w:val="16"/>
      </w:rPr>
      <w:t xml:space="preserve"> von </w:t>
    </w:r>
    <w:r>
      <w:rPr>
        <w:rFonts w:ascii="Arial Narrow" w:eastAsia="Arial Narrow" w:hAnsi="Arial Narrow" w:cs="Arial Narrow"/>
        <w:b/>
        <w:color w:val="000000"/>
        <w:sz w:val="16"/>
        <w:szCs w:val="16"/>
      </w:rPr>
      <w:fldChar w:fldCharType="begin"/>
    </w:r>
    <w:r>
      <w:rPr>
        <w:rFonts w:ascii="Arial Narrow" w:eastAsia="Arial Narrow" w:hAnsi="Arial Narrow" w:cs="Arial Narrow"/>
        <w:b/>
        <w:color w:val="000000"/>
        <w:sz w:val="16"/>
        <w:szCs w:val="16"/>
      </w:rPr>
      <w:instrText>NUMPAGES</w:instrText>
    </w:r>
    <w:r>
      <w:rPr>
        <w:rFonts w:ascii="Arial Narrow" w:eastAsia="Arial Narrow" w:hAnsi="Arial Narrow" w:cs="Arial Narrow"/>
        <w:b/>
        <w:color w:val="000000"/>
        <w:sz w:val="16"/>
        <w:szCs w:val="16"/>
      </w:rPr>
      <w:fldChar w:fldCharType="separate"/>
    </w:r>
    <w:r w:rsidR="00CF17C4">
      <w:rPr>
        <w:rFonts w:ascii="Arial Narrow" w:eastAsia="Arial Narrow" w:hAnsi="Arial Narrow" w:cs="Arial Narrow"/>
        <w:b/>
        <w:noProof/>
        <w:color w:val="000000"/>
        <w:sz w:val="16"/>
        <w:szCs w:val="16"/>
      </w:rPr>
      <w:t>2</w:t>
    </w:r>
    <w:r>
      <w:rPr>
        <w:rFonts w:ascii="Arial Narrow" w:eastAsia="Arial Narrow" w:hAnsi="Arial Narrow" w:cs="Arial Narrow"/>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C9C4" w14:textId="77777777" w:rsidR="008C1B69" w:rsidRDefault="008C1B69">
      <w:pPr>
        <w:spacing w:after="0" w:line="240" w:lineRule="auto"/>
      </w:pPr>
      <w:r>
        <w:separator/>
      </w:r>
    </w:p>
  </w:footnote>
  <w:footnote w:type="continuationSeparator" w:id="0">
    <w:p w14:paraId="1CDD8DC3" w14:textId="77777777" w:rsidR="008C1B69" w:rsidRDefault="008C1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B1"/>
    <w:rsid w:val="00025A09"/>
    <w:rsid w:val="000A0DB1"/>
    <w:rsid w:val="000C5BE4"/>
    <w:rsid w:val="0019570C"/>
    <w:rsid w:val="001B39D9"/>
    <w:rsid w:val="00404543"/>
    <w:rsid w:val="006163BF"/>
    <w:rsid w:val="007F6FD0"/>
    <w:rsid w:val="008438D9"/>
    <w:rsid w:val="00843D1E"/>
    <w:rsid w:val="008C1B69"/>
    <w:rsid w:val="009D1660"/>
    <w:rsid w:val="00A01E1B"/>
    <w:rsid w:val="00A1111A"/>
    <w:rsid w:val="00BB24F1"/>
    <w:rsid w:val="00CF17C4"/>
    <w:rsid w:val="00D10101"/>
    <w:rsid w:val="00E10EB6"/>
    <w:rsid w:val="00E77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FFE2"/>
  <w15:docId w15:val="{1C17422E-58CB-4799-BB53-18853E26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6AA1"/>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Default">
    <w:name w:val="Default"/>
    <w:rsid w:val="000F1F4A"/>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C001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0103"/>
  </w:style>
  <w:style w:type="paragraph" w:styleId="Fuzeile">
    <w:name w:val="footer"/>
    <w:basedOn w:val="Standard"/>
    <w:link w:val="FuzeileZchn"/>
    <w:uiPriority w:val="99"/>
    <w:unhideWhenUsed/>
    <w:rsid w:val="00C001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0103"/>
  </w:style>
  <w:style w:type="character" w:styleId="Kommentarzeichen">
    <w:name w:val="annotation reference"/>
    <w:basedOn w:val="Absatz-Standardschriftart"/>
    <w:uiPriority w:val="99"/>
    <w:semiHidden/>
    <w:unhideWhenUsed/>
    <w:rsid w:val="00C277DE"/>
    <w:rPr>
      <w:sz w:val="16"/>
      <w:szCs w:val="16"/>
    </w:rPr>
  </w:style>
  <w:style w:type="paragraph" w:styleId="Kommentartext">
    <w:name w:val="annotation text"/>
    <w:basedOn w:val="Standard"/>
    <w:link w:val="KommentartextZchn"/>
    <w:uiPriority w:val="99"/>
    <w:semiHidden/>
    <w:unhideWhenUsed/>
    <w:rsid w:val="00C277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7DE"/>
    <w:rPr>
      <w:sz w:val="20"/>
      <w:szCs w:val="20"/>
    </w:rPr>
  </w:style>
  <w:style w:type="paragraph" w:styleId="Kommentarthema">
    <w:name w:val="annotation subject"/>
    <w:basedOn w:val="Kommentartext"/>
    <w:next w:val="Kommentartext"/>
    <w:link w:val="KommentarthemaZchn"/>
    <w:uiPriority w:val="99"/>
    <w:semiHidden/>
    <w:unhideWhenUsed/>
    <w:rsid w:val="00C277DE"/>
    <w:rPr>
      <w:b/>
      <w:bCs/>
    </w:rPr>
  </w:style>
  <w:style w:type="character" w:customStyle="1" w:styleId="KommentarthemaZchn">
    <w:name w:val="Kommentarthema Zchn"/>
    <w:basedOn w:val="KommentartextZchn"/>
    <w:link w:val="Kommentarthema"/>
    <w:uiPriority w:val="99"/>
    <w:semiHidden/>
    <w:rsid w:val="00C277DE"/>
    <w:rPr>
      <w:b/>
      <w:bCs/>
      <w:sz w:val="20"/>
      <w:szCs w:val="20"/>
    </w:rPr>
  </w:style>
  <w:style w:type="paragraph" w:styleId="Sprechblasentext">
    <w:name w:val="Balloon Text"/>
    <w:basedOn w:val="Standard"/>
    <w:link w:val="SprechblasentextZchn"/>
    <w:uiPriority w:val="99"/>
    <w:semiHidden/>
    <w:unhideWhenUsed/>
    <w:rsid w:val="00C277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77DE"/>
    <w:rPr>
      <w:rFonts w:ascii="Segoe UI" w:hAnsi="Segoe UI" w:cs="Segoe UI"/>
      <w:sz w:val="18"/>
      <w:szCs w:val="18"/>
    </w:rPr>
  </w:style>
  <w:style w:type="character" w:styleId="Platzhaltertext">
    <w:name w:val="Placeholder Text"/>
    <w:basedOn w:val="Absatz-Standardschriftart"/>
    <w:uiPriority w:val="99"/>
    <w:semiHidden/>
    <w:rsid w:val="00E82FC5"/>
    <w:rPr>
      <w:color w:val="80808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bj5BNrK/rSNXtTyp54XhxSFVQg==">AMUW2mWPH/BNyvAMtt9G/kbMrzPIcAzOF6iiy5dFbcyEp1vQSaYdRCCpe3EtPPNDGbu/ODe8tSOyNXi8PxNKFtZ3GrzwS6fyx2ySc0SyfPkLohAP43OUcr5yVzA8LOfbFf8uboFrxxgI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2941</Words>
  <Characters>18532</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Hirschmüller</dc:creator>
  <cp:lastModifiedBy>Microsoft Office User</cp:lastModifiedBy>
  <cp:revision>2</cp:revision>
  <dcterms:created xsi:type="dcterms:W3CDTF">2022-05-18T13:17:00Z</dcterms:created>
  <dcterms:modified xsi:type="dcterms:W3CDTF">2022-10-20T21:35:00Z</dcterms:modified>
</cp:coreProperties>
</file>